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64" w:rsidRDefault="0045521E" w:rsidP="00672F64">
      <w:pPr>
        <w:pStyle w:val="Overskrift1"/>
        <w:spacing w:before="0"/>
        <w:jc w:val="center"/>
        <w:rPr>
          <w:rFonts w:asciiTheme="minorHAnsi" w:hAnsiTheme="minorHAnsi" w:cstheme="minorHAnsi"/>
          <w:b w:val="0"/>
          <w:sz w:val="40"/>
          <w:szCs w:val="40"/>
          <w:lang w:val="nb-NO"/>
        </w:rPr>
      </w:pPr>
      <w:proofErr w:type="spellStart"/>
      <w:r>
        <w:rPr>
          <w:rFonts w:asciiTheme="minorHAnsi" w:hAnsiTheme="minorHAnsi" w:cstheme="minorHAnsi"/>
          <w:b w:val="0"/>
          <w:sz w:val="40"/>
          <w:szCs w:val="40"/>
          <w:lang w:val="nb-NO"/>
        </w:rPr>
        <w:t>Compassionate</w:t>
      </w:r>
      <w:proofErr w:type="spellEnd"/>
      <w:r>
        <w:rPr>
          <w:rFonts w:asciiTheme="minorHAnsi" w:hAnsiTheme="minorHAnsi" w:cstheme="minorHAnsi"/>
          <w:b w:val="0"/>
          <w:sz w:val="40"/>
          <w:szCs w:val="40"/>
          <w:lang w:val="nb-NO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40"/>
          <w:szCs w:val="40"/>
          <w:lang w:val="nb-NO"/>
        </w:rPr>
        <w:t>Use</w:t>
      </w:r>
      <w:proofErr w:type="spellEnd"/>
      <w:r>
        <w:rPr>
          <w:rFonts w:asciiTheme="minorHAnsi" w:hAnsiTheme="minorHAnsi" w:cstheme="minorHAnsi"/>
          <w:b w:val="0"/>
          <w:sz w:val="40"/>
          <w:szCs w:val="40"/>
          <w:lang w:val="nb-NO"/>
        </w:rPr>
        <w:t xml:space="preserve"> P</w:t>
      </w:r>
      <w:r w:rsidR="00EB5B0A" w:rsidRPr="00672F64">
        <w:rPr>
          <w:rFonts w:asciiTheme="minorHAnsi" w:hAnsiTheme="minorHAnsi" w:cstheme="minorHAnsi"/>
          <w:b w:val="0"/>
          <w:sz w:val="40"/>
          <w:szCs w:val="40"/>
          <w:lang w:val="nb-NO"/>
        </w:rPr>
        <w:t>rogram (</w:t>
      </w:r>
      <w:r w:rsidR="00863812" w:rsidRPr="00672F64">
        <w:rPr>
          <w:rFonts w:asciiTheme="minorHAnsi" w:hAnsiTheme="minorHAnsi" w:cstheme="minorHAnsi"/>
          <w:b w:val="0"/>
          <w:sz w:val="40"/>
          <w:szCs w:val="40"/>
          <w:lang w:val="nb-NO"/>
        </w:rPr>
        <w:t>CUP</w:t>
      </w:r>
      <w:r w:rsidR="00EB5B0A" w:rsidRPr="00672F64">
        <w:rPr>
          <w:rFonts w:asciiTheme="minorHAnsi" w:hAnsiTheme="minorHAnsi" w:cstheme="minorHAnsi"/>
          <w:b w:val="0"/>
          <w:sz w:val="40"/>
          <w:szCs w:val="40"/>
          <w:lang w:val="nb-NO"/>
        </w:rPr>
        <w:t>)</w:t>
      </w:r>
    </w:p>
    <w:p w:rsidR="00136D74" w:rsidRPr="00672F64" w:rsidRDefault="0045521E" w:rsidP="00672F64">
      <w:pPr>
        <w:pStyle w:val="Overskrift1"/>
        <w:spacing w:before="0"/>
        <w:jc w:val="center"/>
        <w:rPr>
          <w:rFonts w:asciiTheme="minorHAnsi" w:hAnsiTheme="minorHAnsi" w:cstheme="minorHAnsi"/>
          <w:b w:val="0"/>
          <w:sz w:val="40"/>
          <w:szCs w:val="40"/>
          <w:lang w:val="nb-NO"/>
        </w:rPr>
      </w:pPr>
      <w:r>
        <w:rPr>
          <w:rFonts w:asciiTheme="minorHAnsi" w:hAnsiTheme="minorHAnsi" w:cstheme="minorHAnsi"/>
          <w:b w:val="0"/>
          <w:sz w:val="40"/>
          <w:szCs w:val="40"/>
          <w:lang w:val="nb-NO"/>
        </w:rPr>
        <w:t>G</w:t>
      </w:r>
      <w:r w:rsidR="00EB5B0A" w:rsidRPr="00672F64">
        <w:rPr>
          <w:rFonts w:asciiTheme="minorHAnsi" w:hAnsiTheme="minorHAnsi" w:cstheme="minorHAnsi"/>
          <w:b w:val="0"/>
          <w:sz w:val="40"/>
          <w:szCs w:val="40"/>
          <w:lang w:val="nb-NO"/>
        </w:rPr>
        <w:t>od</w:t>
      </w:r>
      <w:r w:rsidR="006A3C45" w:rsidRPr="00672F64">
        <w:rPr>
          <w:rFonts w:asciiTheme="minorHAnsi" w:hAnsiTheme="minorHAnsi" w:cstheme="minorHAnsi"/>
          <w:b w:val="0"/>
          <w:sz w:val="40"/>
          <w:szCs w:val="40"/>
          <w:lang w:val="nb-NO"/>
        </w:rPr>
        <w:t>kjent av Legemiddelverket</w:t>
      </w:r>
    </w:p>
    <w:p w:rsidR="00050DEE" w:rsidRPr="00F5571E" w:rsidRDefault="00050DEE" w:rsidP="00050DEE">
      <w:pPr>
        <w:rPr>
          <w:lang w:val="nb-NO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701"/>
        <w:gridCol w:w="4252"/>
      </w:tblGrid>
      <w:tr w:rsidR="000C295E" w:rsidRPr="00672F64" w:rsidTr="00672F64">
        <w:trPr>
          <w:trHeight w:val="883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97604" w:rsidRPr="00672F64" w:rsidRDefault="00317FFA" w:rsidP="00672F64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nb-NO"/>
              </w:rPr>
            </w:pPr>
            <w:r w:rsidRPr="00672F64">
              <w:rPr>
                <w:rFonts w:asciiTheme="minorHAnsi" w:hAnsiTheme="minorHAnsi"/>
                <w:b/>
                <w:lang w:val="nb-NO"/>
              </w:rPr>
              <w:t>A</w:t>
            </w:r>
            <w:r w:rsidR="006932A5" w:rsidRPr="00672F64">
              <w:rPr>
                <w:rFonts w:asciiTheme="minorHAnsi" w:hAnsiTheme="minorHAnsi"/>
                <w:b/>
                <w:lang w:val="nb-NO"/>
              </w:rPr>
              <w:t>ktiv substans, dosering og legemiddelform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B5B0A" w:rsidRPr="00672F64" w:rsidRDefault="006932A5" w:rsidP="00672F64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nb-NO"/>
              </w:rPr>
            </w:pPr>
            <w:r w:rsidRPr="00672F64">
              <w:rPr>
                <w:rFonts w:asciiTheme="minorHAnsi" w:hAnsiTheme="minorHAnsi"/>
                <w:b/>
                <w:lang w:val="nb-NO"/>
              </w:rPr>
              <w:t>Indikasjon i CUP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5B0A" w:rsidRPr="00672F64" w:rsidRDefault="006932A5" w:rsidP="00672F64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nb-NO"/>
              </w:rPr>
            </w:pPr>
            <w:r w:rsidRPr="00672F64">
              <w:rPr>
                <w:rFonts w:asciiTheme="minorHAnsi" w:hAnsiTheme="minorHAnsi"/>
                <w:b/>
                <w:lang w:val="nb-NO"/>
              </w:rPr>
              <w:t>Dato for godkjennelse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B5B0A" w:rsidRPr="00672F64" w:rsidRDefault="00050DEE" w:rsidP="00672F64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nb-NO"/>
              </w:rPr>
            </w:pPr>
            <w:r w:rsidRPr="00672F64">
              <w:rPr>
                <w:rFonts w:asciiTheme="minorHAnsi" w:hAnsiTheme="minorHAnsi"/>
                <w:b/>
                <w:lang w:val="nb-NO"/>
              </w:rPr>
              <w:t>Ansvarlig for CUP</w:t>
            </w:r>
          </w:p>
        </w:tc>
      </w:tr>
      <w:tr w:rsidR="00DA0613" w:rsidRPr="00F5571E" w:rsidTr="00672F64">
        <w:trPr>
          <w:trHeight w:val="640"/>
        </w:trPr>
        <w:tc>
          <w:tcPr>
            <w:tcW w:w="10490" w:type="dxa"/>
            <w:gridSpan w:val="4"/>
            <w:shd w:val="clear" w:color="auto" w:fill="33CCCC"/>
            <w:vAlign w:val="center"/>
          </w:tcPr>
          <w:p w:rsidR="00DA0613" w:rsidRPr="00F5571E" w:rsidRDefault="00ED0492" w:rsidP="00ED0492">
            <w:pPr>
              <w:spacing w:after="0" w:line="240" w:lineRule="auto"/>
              <w:jc w:val="center"/>
              <w:rPr>
                <w:rFonts w:asciiTheme="minorHAnsi" w:hAnsiTheme="minorHAnsi"/>
                <w:sz w:val="40"/>
                <w:szCs w:val="40"/>
                <w:lang w:val="nb-NO"/>
              </w:rPr>
            </w:pPr>
            <w:r w:rsidRPr="00F5571E">
              <w:rPr>
                <w:rFonts w:asciiTheme="minorHAnsi" w:hAnsiTheme="minorHAnsi"/>
                <w:sz w:val="40"/>
                <w:szCs w:val="40"/>
                <w:lang w:val="nb-NO"/>
              </w:rPr>
              <w:t>CUP</w:t>
            </w:r>
            <w:r w:rsidR="00DA0613" w:rsidRPr="00F5571E">
              <w:rPr>
                <w:rFonts w:asciiTheme="minorHAnsi" w:hAnsiTheme="minorHAnsi"/>
                <w:sz w:val="40"/>
                <w:szCs w:val="40"/>
                <w:lang w:val="nb-NO"/>
              </w:rPr>
              <w:t xml:space="preserve"> som </w:t>
            </w:r>
            <w:r w:rsidRPr="00F5571E">
              <w:rPr>
                <w:rFonts w:asciiTheme="minorHAnsi" w:hAnsiTheme="minorHAnsi"/>
                <w:sz w:val="40"/>
                <w:szCs w:val="40"/>
                <w:lang w:val="nb-NO"/>
              </w:rPr>
              <w:t xml:space="preserve">tar inn </w:t>
            </w:r>
            <w:r w:rsidR="00DA0613" w:rsidRPr="00F5571E">
              <w:rPr>
                <w:rFonts w:asciiTheme="minorHAnsi" w:hAnsiTheme="minorHAnsi"/>
                <w:sz w:val="40"/>
                <w:szCs w:val="40"/>
                <w:lang w:val="nb-NO"/>
              </w:rPr>
              <w:t>pasienter</w:t>
            </w:r>
          </w:p>
        </w:tc>
      </w:tr>
      <w:tr w:rsidR="006160EA" w:rsidRPr="00F5571E" w:rsidTr="00672F64">
        <w:trPr>
          <w:trHeight w:val="1750"/>
        </w:trPr>
        <w:tc>
          <w:tcPr>
            <w:tcW w:w="2269" w:type="dxa"/>
            <w:tcBorders>
              <w:bottom w:val="single" w:sz="4" w:space="0" w:color="auto"/>
            </w:tcBorders>
          </w:tcPr>
          <w:p w:rsidR="006160EA" w:rsidRDefault="006160EA" w:rsidP="00AD2C72">
            <w:pPr>
              <w:spacing w:after="0" w:line="240" w:lineRule="auto"/>
              <w:rPr>
                <w:lang w:val="nb-NO"/>
              </w:rPr>
            </w:pPr>
            <w:proofErr w:type="spellStart"/>
            <w:r w:rsidRPr="006160EA">
              <w:rPr>
                <w:lang w:val="nb-NO"/>
              </w:rPr>
              <w:t>Pevonedistat</w:t>
            </w:r>
            <w:proofErr w:type="spellEnd"/>
            <w:r>
              <w:rPr>
                <w:lang w:val="nb-NO"/>
              </w:rPr>
              <w:t xml:space="preserve"> </w:t>
            </w:r>
          </w:p>
          <w:p w:rsidR="00F2451F" w:rsidRDefault="00F2451F" w:rsidP="00F2451F">
            <w:pPr>
              <w:spacing w:after="0" w:line="240" w:lineRule="auto"/>
              <w:rPr>
                <w:lang w:val="nb-NO"/>
              </w:rPr>
            </w:pPr>
            <w:r w:rsidRPr="006160EA">
              <w:rPr>
                <w:lang w:val="nb-NO"/>
              </w:rPr>
              <w:t>(</w:t>
            </w:r>
            <w:r>
              <w:rPr>
                <w:lang w:val="nb-NO"/>
              </w:rPr>
              <w:t>TAK-924/</w:t>
            </w:r>
            <w:r w:rsidRPr="006160EA">
              <w:rPr>
                <w:lang w:val="nb-NO"/>
              </w:rPr>
              <w:t>MLN4924)</w:t>
            </w:r>
          </w:p>
          <w:p w:rsidR="006160EA" w:rsidRDefault="00F240A2" w:rsidP="00F240A2">
            <w:pPr>
              <w:spacing w:after="0" w:line="240" w:lineRule="auto"/>
              <w:rPr>
                <w:lang w:val="nb-NO"/>
              </w:rPr>
            </w:pPr>
            <w:r w:rsidRPr="00F240A2">
              <w:t>10 mg/ml konsentrat for løsning til iv infusjon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60EA" w:rsidRPr="006160EA" w:rsidRDefault="006160EA" w:rsidP="00AD2C72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H</w:t>
            </w:r>
            <w:r w:rsidRPr="006160EA">
              <w:rPr>
                <w:lang w:val="nb-NO"/>
              </w:rPr>
              <w:t xml:space="preserve">øyrisiko </w:t>
            </w:r>
            <w:proofErr w:type="spellStart"/>
            <w:r w:rsidRPr="006160EA">
              <w:rPr>
                <w:lang w:val="nb-NO"/>
              </w:rPr>
              <w:t>myelodysplastiske</w:t>
            </w:r>
            <w:proofErr w:type="spellEnd"/>
            <w:r w:rsidRPr="006160EA">
              <w:rPr>
                <w:lang w:val="nb-NO"/>
              </w:rPr>
              <w:t xml:space="preserve"> syndromer</w:t>
            </w:r>
            <w:r>
              <w:rPr>
                <w:lang w:val="nb-NO"/>
              </w:rPr>
              <w:t xml:space="preserve"> eller</w:t>
            </w:r>
            <w:r w:rsidR="00B73A41">
              <w:rPr>
                <w:lang w:val="nb-NO"/>
              </w:rPr>
              <w:t xml:space="preserve"> </w:t>
            </w:r>
            <w:r w:rsidR="00B73A41" w:rsidRPr="00B73A41">
              <w:rPr>
                <w:lang w:val="nb-NO"/>
              </w:rPr>
              <w:t xml:space="preserve">lavblast akutt </w:t>
            </w:r>
            <w:proofErr w:type="spellStart"/>
            <w:r w:rsidR="00B73A41" w:rsidRPr="00B73A41">
              <w:rPr>
                <w:lang w:val="nb-NO"/>
              </w:rPr>
              <w:t>myelogen</w:t>
            </w:r>
            <w:proofErr w:type="spellEnd"/>
            <w:r w:rsidR="00B73A41" w:rsidRPr="00B73A41">
              <w:rPr>
                <w:lang w:val="nb-NO"/>
              </w:rPr>
              <w:t xml:space="preserve"> leukemi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60EA" w:rsidRDefault="00B73A41" w:rsidP="00AD2C72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25. </w:t>
            </w:r>
            <w:proofErr w:type="spellStart"/>
            <w:r>
              <w:rPr>
                <w:rFonts w:asciiTheme="minorHAnsi" w:hAnsiTheme="minorHAnsi"/>
                <w:lang w:val="nb-NO"/>
              </w:rPr>
              <w:t>aug</w:t>
            </w:r>
            <w:proofErr w:type="spellEnd"/>
            <w:r>
              <w:rPr>
                <w:rFonts w:asciiTheme="minorHAnsi" w:hAnsiTheme="minorHAnsi"/>
                <w:lang w:val="nb-NO"/>
              </w:rPr>
              <w:t xml:space="preserve"> 2020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160EA" w:rsidRDefault="00B73A41" w:rsidP="00AD2C72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>
              <w:rPr>
                <w:rFonts w:asciiTheme="minorHAnsi" w:hAnsiTheme="minorHAnsi"/>
                <w:lang w:val="nb-NO"/>
              </w:rPr>
              <w:t>Takeda</w:t>
            </w:r>
            <w:proofErr w:type="spellEnd"/>
          </w:p>
          <w:p w:rsidR="00B73A41" w:rsidRDefault="00B73A41" w:rsidP="00AD2C72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Kontaktperson: </w:t>
            </w:r>
            <w:r w:rsidR="00161E6D">
              <w:t>Cathrine Roppen</w:t>
            </w:r>
          </w:p>
          <w:p w:rsidR="00B73A41" w:rsidRDefault="00B73A41" w:rsidP="00AD2C72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Telefon: </w:t>
            </w:r>
            <w:r w:rsidRPr="00B73A41">
              <w:rPr>
                <w:rFonts w:asciiTheme="minorHAnsi" w:hAnsiTheme="minorHAnsi"/>
                <w:lang w:val="nb-NO"/>
              </w:rPr>
              <w:t xml:space="preserve">+47 </w:t>
            </w:r>
            <w:r w:rsidR="00161E6D" w:rsidRPr="00161E6D">
              <w:rPr>
                <w:rFonts w:asciiTheme="minorHAnsi" w:hAnsiTheme="minorHAnsi"/>
                <w:lang w:val="nb-NO"/>
              </w:rPr>
              <w:t>959 99 253</w:t>
            </w:r>
          </w:p>
          <w:p w:rsidR="00B73A41" w:rsidRDefault="00B73A41" w:rsidP="00AD2C72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E-post: </w:t>
            </w:r>
            <w:hyperlink r:id="rId8" w:history="1">
              <w:r w:rsidR="00161E6D">
                <w:rPr>
                  <w:rStyle w:val="Hyperkobling"/>
                </w:rPr>
                <w:t>cathrine.roppen@takeda.com</w:t>
              </w:r>
            </w:hyperlink>
          </w:p>
          <w:p w:rsidR="00923549" w:rsidRPr="00B73A41" w:rsidRDefault="00923549" w:rsidP="00AD2C72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</w:tr>
      <w:tr w:rsidR="00C85FD3" w:rsidRPr="00F5571E" w:rsidTr="00672F64">
        <w:trPr>
          <w:trHeight w:val="1262"/>
        </w:trPr>
        <w:tc>
          <w:tcPr>
            <w:tcW w:w="2269" w:type="dxa"/>
            <w:tcBorders>
              <w:bottom w:val="single" w:sz="4" w:space="0" w:color="auto"/>
            </w:tcBorders>
          </w:tcPr>
          <w:p w:rsidR="00C85FD3" w:rsidRPr="00F5571E" w:rsidRDefault="00C85FD3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rFonts w:asciiTheme="minorHAnsi" w:hAnsiTheme="minorHAnsi"/>
                <w:lang w:val="nb-NO"/>
              </w:rPr>
              <w:t>Nimorale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tabletter, 500 mg</w:t>
            </w:r>
          </w:p>
          <w:p w:rsidR="00C85FD3" w:rsidRPr="00F5571E" w:rsidRDefault="00C85FD3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5FD3" w:rsidRPr="00F5571E" w:rsidRDefault="00C85FD3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Hode-hals kreft (SCCHN)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FD3" w:rsidRPr="00F5571E" w:rsidRDefault="00C85FD3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1. desember 2016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5FD3" w:rsidRPr="00F5571E" w:rsidRDefault="00C85FD3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rFonts w:asciiTheme="minorHAnsi" w:hAnsiTheme="minorHAnsi"/>
                <w:lang w:val="nb-NO"/>
              </w:rPr>
              <w:t>Azanta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Danmark A/S</w:t>
            </w:r>
          </w:p>
          <w:p w:rsidR="00C85FD3" w:rsidRPr="00F5571E" w:rsidRDefault="00C85FD3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Kontaktperson: Janne Hartmann</w:t>
            </w:r>
          </w:p>
          <w:p w:rsidR="00C85FD3" w:rsidRPr="00F5571E" w:rsidRDefault="00C85FD3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Telefon: +45 7025 9545</w:t>
            </w:r>
          </w:p>
          <w:p w:rsidR="00C85FD3" w:rsidRPr="00F5571E" w:rsidRDefault="00CD1CE6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t xml:space="preserve">E-post: </w:t>
            </w:r>
            <w:r w:rsidR="00B471C3">
              <w:fldChar w:fldCharType="begin"/>
            </w:r>
            <w:r w:rsidR="00B471C3">
              <w:instrText xml:space="preserve"> HYPERLINK "mailto:jah@azanta.com" </w:instrText>
            </w:r>
            <w:r w:rsidR="00B471C3">
              <w:fldChar w:fldCharType="separate"/>
            </w:r>
            <w:r w:rsidR="00C85FD3" w:rsidRPr="00F5571E">
              <w:rPr>
                <w:rStyle w:val="Hyperkobling"/>
                <w:rFonts w:asciiTheme="minorHAnsi" w:hAnsiTheme="minorHAnsi"/>
                <w:lang w:val="nb-NO"/>
              </w:rPr>
              <w:t>jah@azanta.com</w:t>
            </w:r>
            <w:r w:rsidR="00B471C3">
              <w:rPr>
                <w:rStyle w:val="Hyperkobling"/>
                <w:rFonts w:asciiTheme="minorHAnsi" w:hAnsiTheme="minorHAnsi"/>
                <w:lang w:val="nb-NO"/>
              </w:rPr>
              <w:fldChar w:fldCharType="end"/>
            </w:r>
          </w:p>
        </w:tc>
      </w:tr>
      <w:tr w:rsidR="00CD1CE6" w:rsidRPr="00F5571E" w:rsidTr="00672F64">
        <w:trPr>
          <w:trHeight w:val="1262"/>
        </w:trPr>
        <w:tc>
          <w:tcPr>
            <w:tcW w:w="2269" w:type="dxa"/>
            <w:tcBorders>
              <w:bottom w:val="single" w:sz="4" w:space="0" w:color="auto"/>
            </w:tcBorders>
          </w:tcPr>
          <w:p w:rsidR="00CD1CE6" w:rsidRPr="00707A9E" w:rsidRDefault="00CD1CE6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707A9E">
              <w:rPr>
                <w:rFonts w:asciiTheme="minorHAnsi" w:hAnsiTheme="minorHAnsi"/>
                <w:lang w:val="nb-NO"/>
              </w:rPr>
              <w:t>Glofitamab</w:t>
            </w:r>
            <w:proofErr w:type="spellEnd"/>
            <w:r w:rsidRPr="00707A9E">
              <w:rPr>
                <w:rFonts w:asciiTheme="minorHAnsi" w:hAnsiTheme="minorHAnsi"/>
                <w:lang w:val="nb-NO"/>
              </w:rPr>
              <w:t xml:space="preserve"> (AG42296)</w:t>
            </w:r>
          </w:p>
          <w:p w:rsidR="00CD1CE6" w:rsidRPr="00F5571E" w:rsidRDefault="00707A9E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707A9E">
              <w:rPr>
                <w:rFonts w:asciiTheme="minorHAnsi" w:hAnsiTheme="minorHAnsi"/>
                <w:lang w:val="nb-NO"/>
              </w:rPr>
              <w:t>5</w:t>
            </w:r>
            <w:r w:rsidR="00CD1CE6" w:rsidRPr="00707A9E">
              <w:rPr>
                <w:rFonts w:asciiTheme="minorHAnsi" w:hAnsiTheme="minorHAnsi"/>
                <w:lang w:val="nb-NO"/>
              </w:rPr>
              <w:t xml:space="preserve"> mg</w:t>
            </w:r>
            <w:r w:rsidRPr="00707A9E">
              <w:rPr>
                <w:rFonts w:asciiTheme="minorHAnsi" w:hAnsiTheme="minorHAnsi"/>
                <w:lang w:val="nb-NO"/>
              </w:rPr>
              <w:t xml:space="preserve">/ml </w:t>
            </w:r>
            <w:r w:rsidRPr="00707A9E">
              <w:t>løsning til iv infusjon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D1CE6" w:rsidRPr="00CD1CE6" w:rsidRDefault="00707A9E" w:rsidP="00CD1CE6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B</w:t>
            </w:r>
            <w:r w:rsidR="00CD1CE6" w:rsidRPr="00CD1CE6">
              <w:rPr>
                <w:rFonts w:asciiTheme="minorHAnsi" w:hAnsiTheme="minorHAnsi"/>
                <w:lang w:val="nb-NO"/>
              </w:rPr>
              <w:t>ehandlingsresistent/</w:t>
            </w:r>
            <w:r w:rsidR="00CD1CE6">
              <w:rPr>
                <w:rFonts w:asciiTheme="minorHAnsi" w:hAnsiTheme="minorHAnsi"/>
                <w:lang w:val="nb-NO"/>
              </w:rPr>
              <w:t xml:space="preserve"> </w:t>
            </w:r>
            <w:r w:rsidR="00CD1CE6" w:rsidRPr="00CD1CE6">
              <w:rPr>
                <w:rFonts w:asciiTheme="minorHAnsi" w:hAnsiTheme="minorHAnsi"/>
                <w:lang w:val="nb-NO"/>
              </w:rPr>
              <w:t xml:space="preserve">tilbakevendende diffust </w:t>
            </w:r>
            <w:proofErr w:type="spellStart"/>
            <w:r w:rsidR="00CD1CE6" w:rsidRPr="00CD1CE6">
              <w:rPr>
                <w:rFonts w:asciiTheme="minorHAnsi" w:hAnsiTheme="minorHAnsi"/>
                <w:lang w:val="nb-NO"/>
              </w:rPr>
              <w:t>storcellet</w:t>
            </w:r>
            <w:proofErr w:type="spellEnd"/>
            <w:r w:rsidR="00CD1CE6" w:rsidRPr="00CD1CE6">
              <w:rPr>
                <w:rFonts w:asciiTheme="minorHAnsi" w:hAnsiTheme="minorHAnsi"/>
                <w:lang w:val="nb-NO"/>
              </w:rPr>
              <w:t xml:space="preserve"> B-celle </w:t>
            </w:r>
            <w:proofErr w:type="spellStart"/>
            <w:r w:rsidR="00CD1CE6" w:rsidRPr="00CD1CE6">
              <w:rPr>
                <w:rFonts w:asciiTheme="minorHAnsi" w:hAnsiTheme="minorHAnsi"/>
                <w:lang w:val="nb-NO"/>
              </w:rPr>
              <w:t>lymfom</w:t>
            </w:r>
            <w:proofErr w:type="spellEnd"/>
            <w:r w:rsidR="00CD1CE6" w:rsidRPr="00CD1CE6">
              <w:rPr>
                <w:rFonts w:asciiTheme="minorHAnsi" w:hAnsiTheme="minorHAnsi"/>
                <w:lang w:val="nb-NO"/>
              </w:rPr>
              <w:t xml:space="preserve"> (R/R</w:t>
            </w:r>
          </w:p>
          <w:p w:rsidR="00CD1CE6" w:rsidRPr="00F5571E" w:rsidRDefault="00CD1CE6" w:rsidP="00CD1CE6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CD1CE6">
              <w:rPr>
                <w:rFonts w:asciiTheme="minorHAnsi" w:hAnsiTheme="minorHAnsi"/>
                <w:lang w:val="nb-NO"/>
              </w:rPr>
              <w:t xml:space="preserve">DLBCL), transformert follikulært </w:t>
            </w:r>
            <w:proofErr w:type="spellStart"/>
            <w:r w:rsidRPr="00CD1CE6">
              <w:rPr>
                <w:rFonts w:asciiTheme="minorHAnsi" w:hAnsiTheme="minorHAnsi"/>
                <w:lang w:val="nb-NO"/>
              </w:rPr>
              <w:t>lymfom</w:t>
            </w:r>
            <w:proofErr w:type="spellEnd"/>
            <w:r w:rsidRPr="00CD1CE6">
              <w:rPr>
                <w:rFonts w:asciiTheme="minorHAnsi" w:hAnsiTheme="minorHAnsi"/>
                <w:lang w:val="nb-NO"/>
              </w:rPr>
              <w:t xml:space="preserve"> (</w:t>
            </w:r>
            <w:proofErr w:type="spellStart"/>
            <w:r w:rsidRPr="00CD1CE6">
              <w:rPr>
                <w:rFonts w:asciiTheme="minorHAnsi" w:hAnsiTheme="minorHAnsi"/>
                <w:lang w:val="nb-NO"/>
              </w:rPr>
              <w:t>trFL</w:t>
            </w:r>
            <w:proofErr w:type="spellEnd"/>
            <w:r w:rsidRPr="00CD1CE6">
              <w:rPr>
                <w:rFonts w:asciiTheme="minorHAnsi" w:hAnsiTheme="minorHAnsi"/>
                <w:lang w:val="nb-NO"/>
              </w:rPr>
              <w:t xml:space="preserve">) og primært </w:t>
            </w:r>
            <w:proofErr w:type="spellStart"/>
            <w:r w:rsidRPr="00CD1CE6">
              <w:rPr>
                <w:rFonts w:asciiTheme="minorHAnsi" w:hAnsiTheme="minorHAnsi"/>
                <w:lang w:val="nb-NO"/>
              </w:rPr>
              <w:t>mediastinalt</w:t>
            </w:r>
            <w:proofErr w:type="spellEnd"/>
            <w:r w:rsidRPr="00CD1CE6">
              <w:rPr>
                <w:rFonts w:asciiTheme="minorHAnsi" w:hAnsiTheme="minorHAnsi"/>
                <w:lang w:val="nb-NO"/>
              </w:rPr>
              <w:t xml:space="preserve"> B-celle </w:t>
            </w:r>
            <w:proofErr w:type="spellStart"/>
            <w:r w:rsidRPr="00CD1CE6">
              <w:rPr>
                <w:rFonts w:asciiTheme="minorHAnsi" w:hAnsiTheme="minorHAnsi"/>
                <w:lang w:val="nb-NO"/>
              </w:rPr>
              <w:t>lymfom</w:t>
            </w:r>
            <w:proofErr w:type="spellEnd"/>
            <w:r>
              <w:rPr>
                <w:rFonts w:asciiTheme="minorHAnsi" w:hAnsiTheme="minorHAnsi"/>
                <w:lang w:val="nb-NO"/>
              </w:rPr>
              <w:t xml:space="preserve"> </w:t>
            </w:r>
            <w:r w:rsidRPr="00CD1CE6">
              <w:rPr>
                <w:rFonts w:asciiTheme="minorHAnsi" w:hAnsiTheme="minorHAnsi"/>
                <w:lang w:val="nb-NO"/>
              </w:rPr>
              <w:t>(PMBCL)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1CE6" w:rsidRPr="00F5571E" w:rsidRDefault="00CD1CE6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20. mai 2021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D1CE6" w:rsidRDefault="00CD1CE6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707A9E">
              <w:rPr>
                <w:rFonts w:asciiTheme="minorHAnsi" w:hAnsiTheme="minorHAnsi"/>
                <w:lang w:val="nb-NO"/>
              </w:rPr>
              <w:t>Roche Norge AS</w:t>
            </w:r>
          </w:p>
          <w:p w:rsidR="00CD1CE6" w:rsidRDefault="00CD1CE6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Kontaktperson: </w:t>
            </w:r>
            <w:r w:rsidRPr="00CD1CE6">
              <w:rPr>
                <w:rFonts w:asciiTheme="minorHAnsi" w:hAnsiTheme="minorHAnsi"/>
                <w:lang w:val="nb-NO"/>
              </w:rPr>
              <w:t>Ida Rosnes</w:t>
            </w:r>
          </w:p>
          <w:p w:rsidR="00CD1CE6" w:rsidRDefault="00CD1CE6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Telefon:</w:t>
            </w:r>
            <w:r>
              <w:rPr>
                <w:rFonts w:asciiTheme="minorHAnsi" w:hAnsiTheme="minorHAnsi"/>
                <w:lang w:val="nb-NO"/>
              </w:rPr>
              <w:t xml:space="preserve"> +47 91838873</w:t>
            </w:r>
          </w:p>
          <w:p w:rsidR="00CD1CE6" w:rsidRDefault="00CD1CE6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E-post: </w:t>
            </w:r>
            <w:hyperlink r:id="rId9" w:history="1">
              <w:r w:rsidRPr="0028609D">
                <w:rPr>
                  <w:rStyle w:val="Hyperkobling"/>
                  <w:rFonts w:asciiTheme="minorHAnsi" w:hAnsiTheme="minorHAnsi"/>
                  <w:lang w:val="nb-NO"/>
                </w:rPr>
                <w:t>ida.rosnes@roche.com</w:t>
              </w:r>
            </w:hyperlink>
          </w:p>
          <w:p w:rsidR="00CD1CE6" w:rsidRPr="00F5571E" w:rsidRDefault="00CD1CE6" w:rsidP="00B807DC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</w:tr>
      <w:tr w:rsidR="00ED0492" w:rsidRPr="00F5571E" w:rsidTr="00672F64">
        <w:trPr>
          <w:trHeight w:val="655"/>
        </w:trPr>
        <w:tc>
          <w:tcPr>
            <w:tcW w:w="10490" w:type="dxa"/>
            <w:gridSpan w:val="4"/>
            <w:shd w:val="clear" w:color="auto" w:fill="33CCCC"/>
            <w:vAlign w:val="center"/>
          </w:tcPr>
          <w:p w:rsidR="00ED0492" w:rsidRPr="00F5571E" w:rsidRDefault="00ED0492" w:rsidP="00ED0492">
            <w:pPr>
              <w:spacing w:after="0" w:line="240" w:lineRule="auto"/>
              <w:jc w:val="center"/>
              <w:rPr>
                <w:rFonts w:asciiTheme="minorHAnsi" w:hAnsiTheme="minorHAnsi"/>
                <w:sz w:val="40"/>
                <w:szCs w:val="40"/>
                <w:lang w:val="nb-NO"/>
              </w:rPr>
            </w:pPr>
            <w:r w:rsidRPr="00F5571E">
              <w:rPr>
                <w:rFonts w:asciiTheme="minorHAnsi" w:hAnsiTheme="minorHAnsi"/>
                <w:sz w:val="40"/>
                <w:szCs w:val="40"/>
                <w:lang w:val="nb-NO"/>
              </w:rPr>
              <w:t>CUP som ikke lenger tar inn nye pasienter</w:t>
            </w:r>
          </w:p>
        </w:tc>
      </w:tr>
      <w:tr w:rsidR="003D3115" w:rsidRPr="00F5571E" w:rsidTr="002B15FB">
        <w:trPr>
          <w:trHeight w:val="1750"/>
        </w:trPr>
        <w:tc>
          <w:tcPr>
            <w:tcW w:w="2269" w:type="dxa"/>
            <w:tcBorders>
              <w:bottom w:val="single" w:sz="4" w:space="0" w:color="auto"/>
            </w:tcBorders>
          </w:tcPr>
          <w:p w:rsidR="003D3115" w:rsidRDefault="003D3115" w:rsidP="002B15FB">
            <w:pPr>
              <w:spacing w:after="0" w:line="240" w:lineRule="auto"/>
              <w:rPr>
                <w:lang w:val="nb-NO"/>
              </w:rPr>
            </w:pPr>
            <w:proofErr w:type="spellStart"/>
            <w:r>
              <w:rPr>
                <w:lang w:val="nb-NO"/>
              </w:rPr>
              <w:t>Risdiplam</w:t>
            </w:r>
            <w:proofErr w:type="spellEnd"/>
            <w:r>
              <w:rPr>
                <w:lang w:val="nb-NO"/>
              </w:rPr>
              <w:t xml:space="preserve"> (RO7034067)</w:t>
            </w:r>
          </w:p>
          <w:p w:rsidR="003D3115" w:rsidRPr="00F5571E" w:rsidRDefault="003D3115" w:rsidP="002B15FB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>60mg, mikstur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3115" w:rsidRPr="00E76A26" w:rsidRDefault="003D3115" w:rsidP="002B15FB">
            <w:pPr>
              <w:spacing w:after="0" w:line="240" w:lineRule="auto"/>
              <w:rPr>
                <w:lang w:val="nb-NO"/>
              </w:rPr>
            </w:pPr>
            <w:r w:rsidRPr="00672F64">
              <w:rPr>
                <w:lang w:val="en-US"/>
              </w:rPr>
              <w:t xml:space="preserve">Spinal </w:t>
            </w:r>
            <w:proofErr w:type="spellStart"/>
            <w:r w:rsidRPr="00672F64">
              <w:rPr>
                <w:lang w:val="en-US"/>
              </w:rPr>
              <w:t>muskelatrofi</w:t>
            </w:r>
            <w:proofErr w:type="spellEnd"/>
            <w:r>
              <w:rPr>
                <w:lang w:val="en-US"/>
              </w:rPr>
              <w:t xml:space="preserve"> </w:t>
            </w:r>
            <w:r w:rsidRPr="00E76A26">
              <w:rPr>
                <w:lang w:val="en-US"/>
              </w:rPr>
              <w:t>(SMA)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3115" w:rsidRPr="00F5571E" w:rsidRDefault="003D3115" w:rsidP="002B15FB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08. mai 2020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D3115" w:rsidRPr="00F5571E" w:rsidRDefault="003D3115" w:rsidP="002B15FB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Roche Norge AS</w:t>
            </w:r>
          </w:p>
          <w:p w:rsidR="003D3115" w:rsidRPr="00F5571E" w:rsidRDefault="003D3115" w:rsidP="002B15FB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 </w:t>
            </w:r>
          </w:p>
        </w:tc>
      </w:tr>
      <w:tr w:rsidR="003D3115" w:rsidRPr="00F5571E" w:rsidTr="002B15FB">
        <w:trPr>
          <w:trHeight w:val="1417"/>
        </w:trPr>
        <w:tc>
          <w:tcPr>
            <w:tcW w:w="2269" w:type="dxa"/>
          </w:tcPr>
          <w:p w:rsidR="003D3115" w:rsidRPr="00F5571E" w:rsidRDefault="003D3115" w:rsidP="002B15FB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rFonts w:asciiTheme="minorHAnsi" w:hAnsiTheme="minorHAnsi"/>
                <w:lang w:val="nb-NO"/>
              </w:rPr>
              <w:t>Zanamivir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10m g/ml infusjonsvæske, oppløsning</w:t>
            </w:r>
          </w:p>
          <w:p w:rsidR="003D3115" w:rsidRPr="00F5571E" w:rsidRDefault="003D3115" w:rsidP="002B15FB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Behandlingslengde: 5 dager</w:t>
            </w:r>
          </w:p>
        </w:tc>
        <w:tc>
          <w:tcPr>
            <w:tcW w:w="2268" w:type="dxa"/>
          </w:tcPr>
          <w:p w:rsidR="003D3115" w:rsidRPr="00F5571E" w:rsidRDefault="003D3115" w:rsidP="002B15FB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Alvorlig influensa</w:t>
            </w:r>
          </w:p>
        </w:tc>
        <w:tc>
          <w:tcPr>
            <w:tcW w:w="1701" w:type="dxa"/>
          </w:tcPr>
          <w:p w:rsidR="003D3115" w:rsidRPr="00F5571E" w:rsidRDefault="003D3115" w:rsidP="002B15FB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25. februar 2011</w:t>
            </w:r>
          </w:p>
          <w:p w:rsidR="003D3115" w:rsidRPr="00F5571E" w:rsidRDefault="003D3115" w:rsidP="002B15FB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252" w:type="dxa"/>
          </w:tcPr>
          <w:p w:rsidR="003D3115" w:rsidRPr="00C85FD3" w:rsidRDefault="003D3115" w:rsidP="002B15F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C85FD3">
              <w:rPr>
                <w:rFonts w:asciiTheme="minorHAnsi" w:hAnsiTheme="minorHAnsi"/>
                <w:lang w:val="en-US"/>
              </w:rPr>
              <w:t>GlaxoSmithKline Research &amp; Development Limited, United Kingdom</w:t>
            </w:r>
          </w:p>
          <w:p w:rsidR="003D3115" w:rsidRPr="00CD1CE6" w:rsidRDefault="003D3115" w:rsidP="002B15FB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576563" w:rsidRPr="00F5571E" w:rsidTr="00315F93">
        <w:trPr>
          <w:trHeight w:val="1750"/>
        </w:trPr>
        <w:tc>
          <w:tcPr>
            <w:tcW w:w="2269" w:type="dxa"/>
            <w:tcBorders>
              <w:bottom w:val="single" w:sz="4" w:space="0" w:color="auto"/>
            </w:tcBorders>
          </w:tcPr>
          <w:p w:rsidR="00576563" w:rsidRPr="00F5571E" w:rsidRDefault="00233930" w:rsidP="00315F93">
            <w:pPr>
              <w:spacing w:after="0" w:line="240" w:lineRule="auto"/>
              <w:rPr>
                <w:lang w:val="nb-NO"/>
              </w:rPr>
            </w:pPr>
            <w:proofErr w:type="spellStart"/>
            <w:r>
              <w:rPr>
                <w:lang w:val="nb-NO"/>
              </w:rPr>
              <w:t>Polatuzumab</w:t>
            </w:r>
            <w:r w:rsidR="00576563" w:rsidRPr="00F5571E">
              <w:rPr>
                <w:lang w:val="nb-NO"/>
              </w:rPr>
              <w:t>vedotin</w:t>
            </w:r>
            <w:proofErr w:type="spellEnd"/>
          </w:p>
          <w:p w:rsidR="00576563" w:rsidRPr="00F5571E" w:rsidRDefault="00576563" w:rsidP="00315F93">
            <w:pPr>
              <w:spacing w:after="0" w:line="240" w:lineRule="auto"/>
              <w:rPr>
                <w:lang w:val="nb-NO"/>
              </w:rPr>
            </w:pPr>
            <w:r w:rsidRPr="00F5571E">
              <w:rPr>
                <w:lang w:val="nb-NO"/>
              </w:rPr>
              <w:t>140mg konsentrat til infusjonsvæske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6563" w:rsidRPr="00F5571E" w:rsidRDefault="00576563" w:rsidP="00315F93">
            <w:pPr>
              <w:spacing w:after="0" w:line="240" w:lineRule="auto"/>
              <w:rPr>
                <w:lang w:val="nb-NO"/>
              </w:rPr>
            </w:pPr>
            <w:r w:rsidRPr="00F5571E">
              <w:rPr>
                <w:lang w:val="nb-NO"/>
              </w:rPr>
              <w:t xml:space="preserve">Diffust </w:t>
            </w:r>
            <w:proofErr w:type="spellStart"/>
            <w:r w:rsidRPr="00F5571E">
              <w:rPr>
                <w:lang w:val="nb-NO"/>
              </w:rPr>
              <w:t>storcellet</w:t>
            </w:r>
            <w:proofErr w:type="spellEnd"/>
            <w:r w:rsidRPr="00F5571E">
              <w:rPr>
                <w:lang w:val="nb-NO"/>
              </w:rPr>
              <w:t xml:space="preserve"> B-celle </w:t>
            </w:r>
            <w:proofErr w:type="spellStart"/>
            <w:r w:rsidRPr="00F5571E">
              <w:rPr>
                <w:lang w:val="nb-NO"/>
              </w:rPr>
              <w:t>lymfom</w:t>
            </w:r>
            <w:proofErr w:type="spellEnd"/>
            <w:r w:rsidRPr="00F5571E">
              <w:rPr>
                <w:lang w:val="nb-NO"/>
              </w:rPr>
              <w:t xml:space="preserve"> (RR-DLBCL) som ikke er kandidater for stammecelletransplantasjon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6563" w:rsidRPr="00F5571E" w:rsidRDefault="00576563" w:rsidP="00315F9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01. februar 2019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76563" w:rsidRPr="00F5571E" w:rsidRDefault="00576563" w:rsidP="00315F9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Roche Norge AS</w:t>
            </w:r>
          </w:p>
          <w:p w:rsidR="00576563" w:rsidRPr="00F5571E" w:rsidRDefault="00576563" w:rsidP="00315F9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 </w:t>
            </w:r>
          </w:p>
        </w:tc>
      </w:tr>
      <w:tr w:rsidR="00576563" w:rsidRPr="00F72D9B" w:rsidTr="00672F64">
        <w:trPr>
          <w:trHeight w:val="1750"/>
        </w:trPr>
        <w:tc>
          <w:tcPr>
            <w:tcW w:w="2269" w:type="dxa"/>
            <w:tcBorders>
              <w:bottom w:val="single" w:sz="4" w:space="0" w:color="auto"/>
            </w:tcBorders>
          </w:tcPr>
          <w:p w:rsidR="00576563" w:rsidRPr="00BB6641" w:rsidRDefault="00576563" w:rsidP="00576563">
            <w:pPr>
              <w:spacing w:after="0" w:line="240" w:lineRule="auto"/>
              <w:rPr>
                <w:lang w:val="nb-NO"/>
              </w:rPr>
            </w:pPr>
            <w:proofErr w:type="spellStart"/>
            <w:r w:rsidRPr="00BB6641">
              <w:rPr>
                <w:lang w:val="nb-NO"/>
              </w:rPr>
              <w:lastRenderedPageBreak/>
              <w:t>Entrectinib</w:t>
            </w:r>
            <w:proofErr w:type="spellEnd"/>
            <w:r w:rsidRPr="00BB6641">
              <w:rPr>
                <w:lang w:val="nb-NO"/>
              </w:rPr>
              <w:t xml:space="preserve"> </w:t>
            </w:r>
            <w:r>
              <w:rPr>
                <w:rFonts w:cs="Calibri"/>
                <w:lang w:val="nb-NO" w:eastAsia="sv-SE"/>
              </w:rPr>
              <w:t>kapsler, 100 mg, 200 mg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6563" w:rsidRPr="003D2D7B" w:rsidRDefault="00576563" w:rsidP="00576563">
            <w:pPr>
              <w:spacing w:after="0" w:line="240" w:lineRule="auto"/>
              <w:rPr>
                <w:lang w:val="nb-NO"/>
              </w:rPr>
            </w:pPr>
            <w:r w:rsidRPr="00116EAF">
              <w:rPr>
                <w:lang w:val="nb-NO"/>
              </w:rPr>
              <w:t>Solide tumorer med NTRK-</w:t>
            </w:r>
            <w:proofErr w:type="spellStart"/>
            <w:r w:rsidRPr="00116EAF">
              <w:rPr>
                <w:lang w:val="nb-NO"/>
              </w:rPr>
              <w:t>genfusjon</w:t>
            </w:r>
            <w:proofErr w:type="spellEnd"/>
            <w:r w:rsidRPr="00116EAF">
              <w:rPr>
                <w:lang w:val="nb-NO"/>
              </w:rPr>
              <w:t xml:space="preserve"> eller ikke-</w:t>
            </w:r>
            <w:proofErr w:type="spellStart"/>
            <w:r w:rsidRPr="00116EAF">
              <w:rPr>
                <w:lang w:val="nb-NO"/>
              </w:rPr>
              <w:t>småcellet</w:t>
            </w:r>
            <w:proofErr w:type="spellEnd"/>
            <w:r w:rsidRPr="00116EAF">
              <w:rPr>
                <w:lang w:val="nb-NO"/>
              </w:rPr>
              <w:t xml:space="preserve"> lungekreft (NSCLC) med ROS1-genfusjon (AG40852)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6563" w:rsidRPr="00F72D9B" w:rsidRDefault="00576563" w:rsidP="00576563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7. mars</w:t>
            </w:r>
            <w:r>
              <w:rPr>
                <w:rFonts w:asciiTheme="minorHAnsi" w:hAnsiTheme="minorHAnsi"/>
                <w:vertAlign w:val="superscript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2019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76563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Roche Norge AS</w:t>
            </w:r>
          </w:p>
          <w:p w:rsidR="00576563" w:rsidRPr="00BB6641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</w:tr>
      <w:tr w:rsidR="00576563" w:rsidRPr="00F5571E" w:rsidTr="00672F64">
        <w:tc>
          <w:tcPr>
            <w:tcW w:w="2269" w:type="dxa"/>
            <w:tcBorders>
              <w:bottom w:val="single" w:sz="4" w:space="0" w:color="auto"/>
            </w:tcBorders>
          </w:tcPr>
          <w:p w:rsidR="00576563" w:rsidRPr="00C85FD3" w:rsidRDefault="00576563" w:rsidP="00576563">
            <w:pPr>
              <w:spacing w:after="0" w:line="240" w:lineRule="auto"/>
              <w:rPr>
                <w:lang w:val="nb-NO"/>
              </w:rPr>
            </w:pPr>
            <w:proofErr w:type="spellStart"/>
            <w:r w:rsidRPr="00C85FD3">
              <w:rPr>
                <w:lang w:val="nb-NO"/>
              </w:rPr>
              <w:t>Quizartinib</w:t>
            </w:r>
            <w:proofErr w:type="spellEnd"/>
            <w:r w:rsidRPr="00C85FD3">
              <w:rPr>
                <w:lang w:val="nb-NO"/>
              </w:rPr>
              <w:t xml:space="preserve"> tabletter, 20mg</w:t>
            </w:r>
            <w:r>
              <w:rPr>
                <w:lang w:val="nb-NO"/>
              </w:rPr>
              <w:t xml:space="preserve">, </w:t>
            </w:r>
            <w:r w:rsidRPr="00C85FD3">
              <w:rPr>
                <w:lang w:val="nb-NO"/>
              </w:rPr>
              <w:t>30mg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6563" w:rsidRDefault="00576563" w:rsidP="00576563">
            <w:pPr>
              <w:spacing w:after="0" w:line="240" w:lineRule="auto"/>
              <w:rPr>
                <w:lang w:val="nb-NO"/>
              </w:rPr>
            </w:pPr>
            <w:r w:rsidRPr="00116EAF">
              <w:rPr>
                <w:lang w:val="nb-NO"/>
              </w:rPr>
              <w:t xml:space="preserve">Residiv eller refraktær akutt </w:t>
            </w:r>
            <w:proofErr w:type="spellStart"/>
            <w:r w:rsidRPr="00116EAF">
              <w:rPr>
                <w:lang w:val="nb-NO"/>
              </w:rPr>
              <w:t>myeloid</w:t>
            </w:r>
            <w:proofErr w:type="spellEnd"/>
            <w:r w:rsidRPr="00116EAF">
              <w:rPr>
                <w:lang w:val="nb-NO"/>
              </w:rPr>
              <w:t xml:space="preserve"> leukemi (AML) med FLT3-ITD mutasjoner</w:t>
            </w:r>
          </w:p>
          <w:p w:rsidR="00576563" w:rsidRPr="00116EAF" w:rsidRDefault="00576563" w:rsidP="00576563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6563" w:rsidRPr="00F72D9B" w:rsidRDefault="00576563" w:rsidP="00576563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12. mars 2019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76563" w:rsidRPr="00F15658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15658">
              <w:rPr>
                <w:rFonts w:asciiTheme="minorHAnsi" w:hAnsiTheme="minorHAnsi"/>
                <w:lang w:val="nb-NO"/>
              </w:rPr>
              <w:t>Daiichi</w:t>
            </w:r>
            <w:proofErr w:type="spellEnd"/>
            <w:r w:rsidRPr="00F15658">
              <w:rPr>
                <w:rFonts w:asciiTheme="minorHAnsi" w:hAnsiTheme="minorHAnsi"/>
                <w:lang w:val="nb-NO"/>
              </w:rPr>
              <w:t xml:space="preserve"> </w:t>
            </w:r>
            <w:proofErr w:type="spellStart"/>
            <w:r w:rsidRPr="00F15658">
              <w:rPr>
                <w:rFonts w:asciiTheme="minorHAnsi" w:hAnsiTheme="minorHAnsi"/>
                <w:lang w:val="nb-NO"/>
              </w:rPr>
              <w:t>Sankyo</w:t>
            </w:r>
            <w:proofErr w:type="spellEnd"/>
            <w:r w:rsidRPr="00F15658">
              <w:rPr>
                <w:rFonts w:asciiTheme="minorHAnsi" w:hAnsiTheme="minorHAnsi"/>
                <w:lang w:val="nb-NO"/>
              </w:rPr>
              <w:t xml:space="preserve"> Inc.</w:t>
            </w:r>
          </w:p>
          <w:p w:rsidR="00576563" w:rsidRPr="00BB6641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BB6641">
              <w:rPr>
                <w:rFonts w:asciiTheme="minorHAnsi" w:hAnsiTheme="minorHAnsi"/>
                <w:lang w:val="nb-NO"/>
              </w:rPr>
              <w:t xml:space="preserve"> </w:t>
            </w:r>
          </w:p>
        </w:tc>
      </w:tr>
      <w:tr w:rsidR="00576563" w:rsidRPr="00F5571E" w:rsidTr="00672F64">
        <w:tc>
          <w:tcPr>
            <w:tcW w:w="2269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lang w:val="nb-NO"/>
              </w:rPr>
            </w:pPr>
            <w:proofErr w:type="spellStart"/>
            <w:r w:rsidRPr="00F5571E">
              <w:rPr>
                <w:lang w:val="nb-NO"/>
              </w:rPr>
              <w:t>Lorlatinib</w:t>
            </w:r>
            <w:proofErr w:type="spellEnd"/>
            <w:r w:rsidRPr="00F5571E">
              <w:rPr>
                <w:lang w:val="nb-NO"/>
              </w:rPr>
              <w:t xml:space="preserve"> tabletter</w:t>
            </w:r>
            <w:r>
              <w:rPr>
                <w:lang w:val="nb-NO"/>
              </w:rPr>
              <w:t>,</w:t>
            </w:r>
          </w:p>
          <w:p w:rsidR="00576563" w:rsidRPr="00F5571E" w:rsidRDefault="00576563" w:rsidP="00576563">
            <w:pPr>
              <w:spacing w:after="0" w:line="240" w:lineRule="auto"/>
              <w:rPr>
                <w:lang w:val="nb-NO"/>
              </w:rPr>
            </w:pPr>
            <w:r w:rsidRPr="00F5571E">
              <w:rPr>
                <w:lang w:val="nb-NO"/>
              </w:rPr>
              <w:t xml:space="preserve">5mg, 25mg, og 100mg </w:t>
            </w:r>
            <w:proofErr w:type="spellStart"/>
            <w:r w:rsidRPr="00F5571E">
              <w:rPr>
                <w:lang w:val="nb-NO"/>
              </w:rPr>
              <w:t>acetate</w:t>
            </w:r>
            <w:proofErr w:type="spellEnd"/>
            <w:r w:rsidRPr="00F5571E">
              <w:rPr>
                <w:lang w:val="nb-NO"/>
              </w:rPr>
              <w:t xml:space="preserve"> </w:t>
            </w:r>
            <w:proofErr w:type="spellStart"/>
            <w:r w:rsidRPr="00F5571E">
              <w:rPr>
                <w:lang w:val="nb-NO"/>
              </w:rPr>
              <w:t>solvate</w:t>
            </w:r>
            <w:proofErr w:type="spellEnd"/>
            <w:r w:rsidRPr="00F5571E">
              <w:rPr>
                <w:lang w:val="nb-NO"/>
              </w:rPr>
              <w:t xml:space="preserve"> tabletter eller som 25mg eller 50mg </w:t>
            </w:r>
            <w:proofErr w:type="spellStart"/>
            <w:r w:rsidRPr="00F5571E">
              <w:rPr>
                <w:lang w:val="nb-NO"/>
              </w:rPr>
              <w:t>free</w:t>
            </w:r>
            <w:proofErr w:type="spellEnd"/>
            <w:r w:rsidRPr="00F5571E">
              <w:rPr>
                <w:lang w:val="nb-NO"/>
              </w:rPr>
              <w:t xml:space="preserve"> base tabletter</w:t>
            </w:r>
          </w:p>
          <w:p w:rsidR="00576563" w:rsidRPr="00F5571E" w:rsidRDefault="00576563" w:rsidP="00576563">
            <w:pPr>
              <w:spacing w:after="0" w:line="240" w:lineRule="auto"/>
              <w:rPr>
                <w:lang w:val="nb-N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lang w:val="nb-NO"/>
              </w:rPr>
            </w:pPr>
            <w:r w:rsidRPr="00F5571E">
              <w:rPr>
                <w:rFonts w:asciiTheme="minorHAnsi" w:hAnsiTheme="minorHAnsi" w:cstheme="minorBidi"/>
                <w:lang w:val="nb-NO"/>
              </w:rPr>
              <w:t>Ikke-</w:t>
            </w:r>
            <w:proofErr w:type="spellStart"/>
            <w:r w:rsidRPr="00F5571E">
              <w:rPr>
                <w:rFonts w:asciiTheme="minorHAnsi" w:hAnsiTheme="minorHAnsi" w:cstheme="minorBidi"/>
                <w:lang w:val="nb-NO"/>
              </w:rPr>
              <w:t>småcellet</w:t>
            </w:r>
            <w:proofErr w:type="spellEnd"/>
            <w:r w:rsidRPr="00F5571E">
              <w:rPr>
                <w:rFonts w:asciiTheme="minorHAnsi" w:hAnsiTheme="minorHAnsi" w:cstheme="minorBidi"/>
                <w:lang w:val="nb-NO"/>
              </w:rPr>
              <w:t xml:space="preserve"> lungekreft hvor det er endringer i genene ALK eller ROS1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05. september 2018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Pfizer Norge AS 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</w:tr>
      <w:tr w:rsidR="00576563" w:rsidRPr="00F5571E" w:rsidTr="00672F64">
        <w:trPr>
          <w:trHeight w:val="992"/>
        </w:trPr>
        <w:tc>
          <w:tcPr>
            <w:tcW w:w="2269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lang w:val="nb-NO"/>
              </w:rPr>
            </w:pPr>
            <w:proofErr w:type="spellStart"/>
            <w:r w:rsidRPr="00F5571E">
              <w:rPr>
                <w:lang w:val="nb-NO"/>
              </w:rPr>
              <w:t>Brigatinib</w:t>
            </w:r>
            <w:proofErr w:type="spellEnd"/>
            <w:r w:rsidRPr="00F5571E">
              <w:rPr>
                <w:lang w:val="nb-NO"/>
              </w:rPr>
              <w:t xml:space="preserve"> tabletter</w:t>
            </w:r>
            <w:r>
              <w:rPr>
                <w:lang w:val="nb-NO"/>
              </w:rPr>
              <w:t>,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90 mg and 180 mg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lang w:val="nb-NO"/>
              </w:rPr>
              <w:t>Ikke-</w:t>
            </w:r>
            <w:proofErr w:type="spellStart"/>
            <w:r w:rsidRPr="00F5571E">
              <w:rPr>
                <w:lang w:val="nb-NO"/>
              </w:rPr>
              <w:t>småcellet</w:t>
            </w:r>
            <w:proofErr w:type="spellEnd"/>
            <w:r w:rsidRPr="00F5571E">
              <w:rPr>
                <w:lang w:val="nb-NO"/>
              </w:rPr>
              <w:t xml:space="preserve"> lungekreft (NSCLC)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20. april 2018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rFonts w:asciiTheme="minorHAnsi" w:hAnsiTheme="minorHAnsi"/>
                <w:lang w:val="nb-NO"/>
              </w:rPr>
              <w:t>Takeda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Pharmaceuticals AS, 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</w:tr>
      <w:tr w:rsidR="00576563" w:rsidRPr="00F5571E" w:rsidTr="00672F64">
        <w:tc>
          <w:tcPr>
            <w:tcW w:w="2269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rFonts w:asciiTheme="minorHAnsi" w:hAnsiTheme="minorHAnsi"/>
                <w:lang w:val="nb-NO"/>
              </w:rPr>
              <w:t>Emicizumab</w:t>
            </w:r>
            <w:proofErr w:type="spellEnd"/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150 mg/1 ml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hemofili A med FVIII inhibitorer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01. november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2017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Roche Norge AS</w:t>
            </w:r>
          </w:p>
          <w:p w:rsidR="00576563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 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</w:tr>
      <w:tr w:rsidR="00576563" w:rsidRPr="00F5571E" w:rsidTr="00672F64">
        <w:tc>
          <w:tcPr>
            <w:tcW w:w="2269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rFonts w:asciiTheme="minorHAnsi" w:hAnsiTheme="minorHAnsi"/>
                <w:lang w:val="nb-NO"/>
              </w:rPr>
              <w:t>Orcrelizumab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Diagnostisert primær progressiv multippel sklerose (PPMS)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7. juni 2017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Roche Norge AS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 </w:t>
            </w:r>
          </w:p>
        </w:tc>
      </w:tr>
      <w:tr w:rsidR="00576563" w:rsidRPr="00F5571E" w:rsidTr="00672F64">
        <w:tc>
          <w:tcPr>
            <w:tcW w:w="2269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rFonts w:asciiTheme="minorHAnsi" w:hAnsiTheme="minorHAnsi"/>
                <w:lang w:val="nb-NO"/>
              </w:rPr>
              <w:t>Pembrolizumab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intravenøs infusjon - 2 mg/kg</w:t>
            </w:r>
          </w:p>
        </w:tc>
        <w:tc>
          <w:tcPr>
            <w:tcW w:w="2268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Metastaserende melanom</w:t>
            </w:r>
          </w:p>
        </w:tc>
        <w:tc>
          <w:tcPr>
            <w:tcW w:w="1701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09. september 2014</w:t>
            </w:r>
          </w:p>
        </w:tc>
        <w:tc>
          <w:tcPr>
            <w:tcW w:w="4252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MSD Norge AS</w:t>
            </w:r>
          </w:p>
          <w:p w:rsidR="00576563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  <w:p w:rsidR="00576563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</w:tr>
      <w:tr w:rsidR="00576563" w:rsidRPr="00F5571E" w:rsidTr="00672F64">
        <w:trPr>
          <w:trHeight w:val="1385"/>
        </w:trPr>
        <w:tc>
          <w:tcPr>
            <w:tcW w:w="2269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rFonts w:asciiTheme="minorHAnsi" w:hAnsiTheme="minorHAnsi"/>
                <w:lang w:val="nb-NO"/>
              </w:rPr>
              <w:t>Ibrutinib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kapsler, 420 mg daglig (3 kapsler á 140 mg en gang daglig)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268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Kronisk lymfatiske leukemi (KLL) eller </w:t>
            </w:r>
            <w:proofErr w:type="spellStart"/>
            <w:r w:rsidRPr="00F5571E">
              <w:rPr>
                <w:rFonts w:asciiTheme="minorHAnsi" w:hAnsiTheme="minorHAnsi"/>
                <w:lang w:val="nb-NO"/>
              </w:rPr>
              <w:t>småcellet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</w:t>
            </w:r>
            <w:proofErr w:type="spellStart"/>
            <w:r w:rsidRPr="00F5571E">
              <w:rPr>
                <w:rFonts w:asciiTheme="minorHAnsi" w:hAnsiTheme="minorHAnsi"/>
                <w:lang w:val="nb-NO"/>
              </w:rPr>
              <w:t>lymfocytært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</w:t>
            </w:r>
            <w:proofErr w:type="spellStart"/>
            <w:r w:rsidRPr="00F5571E">
              <w:rPr>
                <w:rFonts w:asciiTheme="minorHAnsi" w:hAnsiTheme="minorHAnsi"/>
                <w:lang w:val="nb-NO"/>
              </w:rPr>
              <w:t>lymfom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(SLL)</w:t>
            </w:r>
          </w:p>
        </w:tc>
        <w:tc>
          <w:tcPr>
            <w:tcW w:w="1701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6. mai 2014</w:t>
            </w:r>
          </w:p>
        </w:tc>
        <w:tc>
          <w:tcPr>
            <w:tcW w:w="4252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Janssen-</w:t>
            </w:r>
            <w:proofErr w:type="spellStart"/>
            <w:r w:rsidRPr="00F5571E">
              <w:rPr>
                <w:rFonts w:asciiTheme="minorHAnsi" w:hAnsiTheme="minorHAnsi"/>
                <w:lang w:val="nb-NO"/>
              </w:rPr>
              <w:t>Cilag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AB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 </w:t>
            </w:r>
          </w:p>
        </w:tc>
      </w:tr>
      <w:tr w:rsidR="00576563" w:rsidRPr="00F5571E" w:rsidTr="00672F64">
        <w:trPr>
          <w:trHeight w:val="837"/>
        </w:trPr>
        <w:tc>
          <w:tcPr>
            <w:tcW w:w="2269" w:type="dxa"/>
          </w:tcPr>
          <w:p w:rsidR="00576563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rFonts w:asciiTheme="minorHAnsi" w:hAnsiTheme="minorHAnsi"/>
                <w:lang w:val="nb-NO"/>
              </w:rPr>
              <w:t>Cobimetinib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(GDC-0973)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268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Metastatisk malignt melanoma</w:t>
            </w:r>
          </w:p>
        </w:tc>
        <w:tc>
          <w:tcPr>
            <w:tcW w:w="1701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25. juni 2015</w:t>
            </w:r>
          </w:p>
        </w:tc>
        <w:tc>
          <w:tcPr>
            <w:tcW w:w="4252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Roche Norge 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 </w:t>
            </w:r>
          </w:p>
        </w:tc>
      </w:tr>
      <w:tr w:rsidR="00576563" w:rsidRPr="00F5571E" w:rsidTr="00672F64">
        <w:trPr>
          <w:trHeight w:val="1841"/>
        </w:trPr>
        <w:tc>
          <w:tcPr>
            <w:tcW w:w="2269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Kombinert bruk av </w:t>
            </w:r>
            <w:proofErr w:type="spellStart"/>
            <w:r w:rsidRPr="00F5571E">
              <w:rPr>
                <w:rFonts w:asciiTheme="minorHAnsi" w:hAnsiTheme="minorHAnsi"/>
                <w:lang w:val="nb-NO"/>
              </w:rPr>
              <w:t>trametinib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harde kapsler og </w:t>
            </w:r>
            <w:proofErr w:type="spellStart"/>
            <w:r w:rsidRPr="00F5571E">
              <w:rPr>
                <w:rFonts w:asciiTheme="minorHAnsi" w:hAnsiTheme="minorHAnsi"/>
                <w:lang w:val="nb-NO"/>
              </w:rPr>
              <w:t>dabrafenib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filmdrasjerte tabletter. </w:t>
            </w:r>
            <w:proofErr w:type="spellStart"/>
            <w:r w:rsidRPr="00F5571E">
              <w:rPr>
                <w:rFonts w:asciiTheme="minorHAnsi" w:hAnsiTheme="minorHAnsi"/>
                <w:lang w:val="nb-NO"/>
              </w:rPr>
              <w:t>d</w:t>
            </w:r>
            <w:r>
              <w:rPr>
                <w:rFonts w:asciiTheme="minorHAnsi" w:hAnsiTheme="minorHAnsi"/>
                <w:lang w:val="nb-NO"/>
              </w:rPr>
              <w:t>abrafenib</w:t>
            </w:r>
            <w:proofErr w:type="spellEnd"/>
            <w:r>
              <w:rPr>
                <w:rFonts w:asciiTheme="minorHAnsi" w:hAnsiTheme="minorHAnsi"/>
                <w:lang w:val="nb-NO"/>
              </w:rPr>
              <w:t>, 150 mg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>
              <w:rPr>
                <w:rFonts w:asciiTheme="minorHAnsi" w:hAnsiTheme="minorHAnsi"/>
                <w:lang w:val="nb-NO"/>
              </w:rPr>
              <w:t>trametinib</w:t>
            </w:r>
            <w:proofErr w:type="spellEnd"/>
            <w:r>
              <w:rPr>
                <w:rFonts w:asciiTheme="minorHAnsi" w:hAnsiTheme="minorHAnsi"/>
                <w:lang w:val="nb-NO"/>
              </w:rPr>
              <w:t>, 2 mg</w:t>
            </w:r>
          </w:p>
        </w:tc>
        <w:tc>
          <w:tcPr>
            <w:tcW w:w="2268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Metastaserende melanom</w:t>
            </w:r>
          </w:p>
        </w:tc>
        <w:tc>
          <w:tcPr>
            <w:tcW w:w="1701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22. aug. 2013</w:t>
            </w:r>
          </w:p>
        </w:tc>
        <w:tc>
          <w:tcPr>
            <w:tcW w:w="4252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GlaxoSmithKline (GSK) AS, Oslo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 </w:t>
            </w:r>
          </w:p>
        </w:tc>
      </w:tr>
      <w:tr w:rsidR="00576563" w:rsidRPr="00F5571E" w:rsidTr="00672F64">
        <w:tc>
          <w:tcPr>
            <w:tcW w:w="2269" w:type="dxa"/>
          </w:tcPr>
          <w:p w:rsidR="00576563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rFonts w:asciiTheme="minorHAnsi" w:hAnsiTheme="minorHAnsi"/>
                <w:lang w:val="nb-NO"/>
              </w:rPr>
              <w:t>Daclatasvir</w:t>
            </w:r>
            <w:proofErr w:type="spellEnd"/>
            <w:r w:rsidRPr="00F5571E">
              <w:rPr>
                <w:rFonts w:asciiTheme="minorHAnsi" w:hAnsiTheme="minorHAnsi"/>
                <w:lang w:val="nb-NO"/>
              </w:rPr>
              <w:t xml:space="preserve"> </w:t>
            </w:r>
          </w:p>
          <w:p w:rsidR="00576563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Tabletter 60 mg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268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Hepatitt C</w:t>
            </w:r>
          </w:p>
        </w:tc>
        <w:tc>
          <w:tcPr>
            <w:tcW w:w="1701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23. juni 2014</w:t>
            </w:r>
          </w:p>
        </w:tc>
        <w:tc>
          <w:tcPr>
            <w:tcW w:w="4252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Bristol-Mayers Squibb AS</w:t>
            </w:r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 xml:space="preserve"> </w:t>
            </w:r>
          </w:p>
        </w:tc>
      </w:tr>
      <w:tr w:rsidR="00576563" w:rsidRPr="00F5571E" w:rsidTr="00672F64">
        <w:trPr>
          <w:trHeight w:val="348"/>
        </w:trPr>
        <w:tc>
          <w:tcPr>
            <w:tcW w:w="2269" w:type="dxa"/>
          </w:tcPr>
          <w:p w:rsidR="00576563" w:rsidRDefault="00576563" w:rsidP="00576563">
            <w:pPr>
              <w:spacing w:after="0" w:line="240" w:lineRule="auto"/>
              <w:rPr>
                <w:lang w:val="nb-NO"/>
              </w:rPr>
            </w:pPr>
            <w:proofErr w:type="spellStart"/>
            <w:r w:rsidRPr="00F5571E">
              <w:rPr>
                <w:lang w:val="nb-NO"/>
              </w:rPr>
              <w:t>Bocepre</w:t>
            </w:r>
            <w:proofErr w:type="spellEnd"/>
          </w:p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2268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lang w:val="nb-NO"/>
              </w:rPr>
              <w:t>Hepatitt C</w:t>
            </w:r>
          </w:p>
        </w:tc>
        <w:tc>
          <w:tcPr>
            <w:tcW w:w="1701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05.mai 2011</w:t>
            </w:r>
          </w:p>
        </w:tc>
        <w:tc>
          <w:tcPr>
            <w:tcW w:w="4252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MSD</w:t>
            </w:r>
          </w:p>
        </w:tc>
      </w:tr>
      <w:tr w:rsidR="00576563" w:rsidRPr="00F5571E" w:rsidTr="00672F64">
        <w:tc>
          <w:tcPr>
            <w:tcW w:w="2269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lang w:val="nb-NO"/>
              </w:rPr>
              <w:lastRenderedPageBreak/>
              <w:t>Abiratrone</w:t>
            </w:r>
            <w:proofErr w:type="spellEnd"/>
          </w:p>
        </w:tc>
        <w:tc>
          <w:tcPr>
            <w:tcW w:w="2268" w:type="dxa"/>
          </w:tcPr>
          <w:p w:rsidR="00576563" w:rsidRPr="00F5571E" w:rsidRDefault="00576563" w:rsidP="00576563">
            <w:pPr>
              <w:rPr>
                <w:lang w:val="nb-NO"/>
              </w:rPr>
            </w:pPr>
            <w:r w:rsidRPr="00F5571E">
              <w:rPr>
                <w:lang w:val="nb-NO"/>
              </w:rPr>
              <w:t xml:space="preserve">Avansert </w:t>
            </w:r>
            <w:proofErr w:type="spellStart"/>
            <w:r w:rsidRPr="00F5571E">
              <w:rPr>
                <w:lang w:val="nb-NO"/>
              </w:rPr>
              <w:t>protsatakreft</w:t>
            </w:r>
            <w:proofErr w:type="spellEnd"/>
          </w:p>
        </w:tc>
        <w:tc>
          <w:tcPr>
            <w:tcW w:w="1701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19. november 2011</w:t>
            </w:r>
          </w:p>
        </w:tc>
        <w:tc>
          <w:tcPr>
            <w:tcW w:w="4252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lang w:val="nb-NO"/>
              </w:rPr>
              <w:t xml:space="preserve">Jansen </w:t>
            </w:r>
            <w:proofErr w:type="spellStart"/>
            <w:r w:rsidRPr="00F5571E">
              <w:rPr>
                <w:lang w:val="nb-NO"/>
              </w:rPr>
              <w:t>Cilag</w:t>
            </w:r>
            <w:proofErr w:type="spellEnd"/>
          </w:p>
        </w:tc>
      </w:tr>
      <w:tr w:rsidR="00576563" w:rsidRPr="00F5571E" w:rsidTr="00672F64">
        <w:tc>
          <w:tcPr>
            <w:tcW w:w="2269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lang w:val="nb-NO"/>
              </w:rPr>
              <w:t>Crizotinib</w:t>
            </w:r>
            <w:proofErr w:type="spellEnd"/>
            <w:r w:rsidRPr="00F5571E">
              <w:rPr>
                <w:lang w:val="nb-NO"/>
              </w:rPr>
              <w:t xml:space="preserve"> (PF-02341066)</w:t>
            </w:r>
          </w:p>
        </w:tc>
        <w:tc>
          <w:tcPr>
            <w:tcW w:w="2268" w:type="dxa"/>
          </w:tcPr>
          <w:p w:rsidR="00576563" w:rsidRPr="00F5571E" w:rsidRDefault="00576563" w:rsidP="00576563">
            <w:pPr>
              <w:rPr>
                <w:lang w:val="nb-NO"/>
              </w:rPr>
            </w:pPr>
            <w:r w:rsidRPr="00F5571E">
              <w:rPr>
                <w:lang w:val="nb-NO"/>
              </w:rPr>
              <w:t>Kreft (Positiv ALK-fusjon)</w:t>
            </w:r>
          </w:p>
        </w:tc>
        <w:tc>
          <w:tcPr>
            <w:tcW w:w="1701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13. oktober 2011</w:t>
            </w:r>
          </w:p>
        </w:tc>
        <w:tc>
          <w:tcPr>
            <w:tcW w:w="4252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lang w:val="nb-NO"/>
              </w:rPr>
              <w:t>Pfizer</w:t>
            </w:r>
          </w:p>
        </w:tc>
      </w:tr>
      <w:tr w:rsidR="00576563" w:rsidRPr="00F5571E" w:rsidTr="00672F64">
        <w:tc>
          <w:tcPr>
            <w:tcW w:w="2269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proofErr w:type="spellStart"/>
            <w:r w:rsidRPr="00F5571E">
              <w:rPr>
                <w:lang w:val="nb-NO"/>
              </w:rPr>
              <w:t>Aflibercept</w:t>
            </w:r>
            <w:proofErr w:type="spellEnd"/>
          </w:p>
        </w:tc>
        <w:tc>
          <w:tcPr>
            <w:tcW w:w="2268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lang w:val="nb-NO"/>
              </w:rPr>
              <w:t xml:space="preserve">Metastatisk </w:t>
            </w:r>
            <w:proofErr w:type="spellStart"/>
            <w:r w:rsidRPr="00F5571E">
              <w:rPr>
                <w:lang w:val="nb-NO"/>
              </w:rPr>
              <w:t>coloncancer</w:t>
            </w:r>
            <w:proofErr w:type="spellEnd"/>
          </w:p>
        </w:tc>
        <w:tc>
          <w:tcPr>
            <w:tcW w:w="1701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28. september 2011</w:t>
            </w:r>
          </w:p>
        </w:tc>
        <w:tc>
          <w:tcPr>
            <w:tcW w:w="4252" w:type="dxa"/>
          </w:tcPr>
          <w:p w:rsidR="00576563" w:rsidRPr="00F5571E" w:rsidRDefault="00576563" w:rsidP="00576563">
            <w:pPr>
              <w:spacing w:after="0" w:line="240" w:lineRule="auto"/>
              <w:rPr>
                <w:rFonts w:asciiTheme="minorHAnsi" w:hAnsiTheme="minorHAnsi"/>
                <w:lang w:val="nb-NO"/>
              </w:rPr>
            </w:pPr>
            <w:r w:rsidRPr="00F5571E">
              <w:rPr>
                <w:rFonts w:asciiTheme="minorHAnsi" w:hAnsiTheme="minorHAnsi"/>
                <w:lang w:val="nb-NO"/>
              </w:rPr>
              <w:t>Sanofi</w:t>
            </w:r>
          </w:p>
        </w:tc>
      </w:tr>
    </w:tbl>
    <w:p w:rsidR="00EB5B0A" w:rsidRPr="00F5571E" w:rsidRDefault="00EB5B0A">
      <w:pPr>
        <w:rPr>
          <w:lang w:val="nb-NO"/>
        </w:rPr>
      </w:pPr>
    </w:p>
    <w:p w:rsidR="00EB5B0A" w:rsidRPr="00F5571E" w:rsidRDefault="00EB5B0A">
      <w:pPr>
        <w:rPr>
          <w:lang w:val="nb-NO"/>
        </w:rPr>
      </w:pPr>
    </w:p>
    <w:sectPr w:rsidR="00EB5B0A" w:rsidRPr="00F5571E" w:rsidSect="00672F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3C" w:rsidRDefault="001D5A3C" w:rsidP="001D5A3C">
      <w:pPr>
        <w:spacing w:after="0" w:line="240" w:lineRule="auto"/>
      </w:pPr>
      <w:r>
        <w:separator/>
      </w:r>
    </w:p>
  </w:endnote>
  <w:endnote w:type="continuationSeparator" w:id="0">
    <w:p w:rsidR="001D5A3C" w:rsidRDefault="001D5A3C" w:rsidP="001D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3C" w:rsidRDefault="001D5A3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3C" w:rsidRDefault="001D5A3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3C" w:rsidRDefault="001D5A3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3C" w:rsidRDefault="001D5A3C" w:rsidP="001D5A3C">
      <w:pPr>
        <w:spacing w:after="0" w:line="240" w:lineRule="auto"/>
      </w:pPr>
      <w:r>
        <w:separator/>
      </w:r>
    </w:p>
  </w:footnote>
  <w:footnote w:type="continuationSeparator" w:id="0">
    <w:p w:rsidR="001D5A3C" w:rsidRDefault="001D5A3C" w:rsidP="001D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3C" w:rsidRDefault="001D5A3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3C" w:rsidRDefault="001D5A3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3C" w:rsidRDefault="001D5A3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A3C"/>
    <w:multiLevelType w:val="hybridMultilevel"/>
    <w:tmpl w:val="80CC8C02"/>
    <w:lvl w:ilvl="0" w:tplc="1D0A80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531C"/>
    <w:multiLevelType w:val="hybridMultilevel"/>
    <w:tmpl w:val="5C7C95A0"/>
    <w:lvl w:ilvl="0" w:tplc="F2F8A7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A6385"/>
    <w:multiLevelType w:val="hybridMultilevel"/>
    <w:tmpl w:val="F08E3BCA"/>
    <w:lvl w:ilvl="0" w:tplc="67C08C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72639"/>
    <w:multiLevelType w:val="hybridMultilevel"/>
    <w:tmpl w:val="7AF8FA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C56A6"/>
    <w:multiLevelType w:val="hybridMultilevel"/>
    <w:tmpl w:val="5A12DDD0"/>
    <w:lvl w:ilvl="0" w:tplc="479811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0A"/>
    <w:rsid w:val="00050DEE"/>
    <w:rsid w:val="000563AF"/>
    <w:rsid w:val="00064921"/>
    <w:rsid w:val="00064FE6"/>
    <w:rsid w:val="00073018"/>
    <w:rsid w:val="000861AE"/>
    <w:rsid w:val="000A30F9"/>
    <w:rsid w:val="000B3CD6"/>
    <w:rsid w:val="000C295E"/>
    <w:rsid w:val="000E256C"/>
    <w:rsid w:val="001060E9"/>
    <w:rsid w:val="00116EAF"/>
    <w:rsid w:val="0013059F"/>
    <w:rsid w:val="00135B8A"/>
    <w:rsid w:val="00136D74"/>
    <w:rsid w:val="00161E6D"/>
    <w:rsid w:val="001969C9"/>
    <w:rsid w:val="001C1781"/>
    <w:rsid w:val="001D5A3C"/>
    <w:rsid w:val="00233930"/>
    <w:rsid w:val="0025689F"/>
    <w:rsid w:val="002732F0"/>
    <w:rsid w:val="002D49B5"/>
    <w:rsid w:val="00300926"/>
    <w:rsid w:val="00317FFA"/>
    <w:rsid w:val="003531B0"/>
    <w:rsid w:val="003636B9"/>
    <w:rsid w:val="00376F74"/>
    <w:rsid w:val="003C1EF4"/>
    <w:rsid w:val="003D2D7B"/>
    <w:rsid w:val="003D3115"/>
    <w:rsid w:val="004146BF"/>
    <w:rsid w:val="00424EBF"/>
    <w:rsid w:val="004375D8"/>
    <w:rsid w:val="0045521E"/>
    <w:rsid w:val="0045749B"/>
    <w:rsid w:val="00474CAA"/>
    <w:rsid w:val="004D7279"/>
    <w:rsid w:val="004E153F"/>
    <w:rsid w:val="00500254"/>
    <w:rsid w:val="005041F6"/>
    <w:rsid w:val="00520681"/>
    <w:rsid w:val="005523B6"/>
    <w:rsid w:val="005539D3"/>
    <w:rsid w:val="00576563"/>
    <w:rsid w:val="005822E1"/>
    <w:rsid w:val="00597604"/>
    <w:rsid w:val="005A3EA0"/>
    <w:rsid w:val="005D2DE1"/>
    <w:rsid w:val="005D5156"/>
    <w:rsid w:val="005E1309"/>
    <w:rsid w:val="006078FE"/>
    <w:rsid w:val="00611236"/>
    <w:rsid w:val="006160EA"/>
    <w:rsid w:val="00630CF3"/>
    <w:rsid w:val="00652464"/>
    <w:rsid w:val="006559D7"/>
    <w:rsid w:val="00672F64"/>
    <w:rsid w:val="00687E60"/>
    <w:rsid w:val="006932A5"/>
    <w:rsid w:val="00694A40"/>
    <w:rsid w:val="006A3B65"/>
    <w:rsid w:val="006A3C45"/>
    <w:rsid w:val="006A7D6E"/>
    <w:rsid w:val="006B0827"/>
    <w:rsid w:val="006C52B9"/>
    <w:rsid w:val="006E6A50"/>
    <w:rsid w:val="00707A9E"/>
    <w:rsid w:val="007378F0"/>
    <w:rsid w:val="00746B7F"/>
    <w:rsid w:val="0078107A"/>
    <w:rsid w:val="007F6AF5"/>
    <w:rsid w:val="00835DF1"/>
    <w:rsid w:val="00857F44"/>
    <w:rsid w:val="00863812"/>
    <w:rsid w:val="008A3C1D"/>
    <w:rsid w:val="008B6838"/>
    <w:rsid w:val="00923549"/>
    <w:rsid w:val="00945EE4"/>
    <w:rsid w:val="009A2004"/>
    <w:rsid w:val="009A49C7"/>
    <w:rsid w:val="00A00368"/>
    <w:rsid w:val="00AA6ACC"/>
    <w:rsid w:val="00B014CD"/>
    <w:rsid w:val="00B1325A"/>
    <w:rsid w:val="00B34457"/>
    <w:rsid w:val="00B34A30"/>
    <w:rsid w:val="00B42905"/>
    <w:rsid w:val="00B73A41"/>
    <w:rsid w:val="00B93FC5"/>
    <w:rsid w:val="00B94EBE"/>
    <w:rsid w:val="00BA48F0"/>
    <w:rsid w:val="00BB4B0B"/>
    <w:rsid w:val="00BB6641"/>
    <w:rsid w:val="00BD0FBC"/>
    <w:rsid w:val="00C03EDE"/>
    <w:rsid w:val="00C30B61"/>
    <w:rsid w:val="00C349C4"/>
    <w:rsid w:val="00C53645"/>
    <w:rsid w:val="00C65DF5"/>
    <w:rsid w:val="00C7296C"/>
    <w:rsid w:val="00C76467"/>
    <w:rsid w:val="00C81C93"/>
    <w:rsid w:val="00C85FD3"/>
    <w:rsid w:val="00CD1CE6"/>
    <w:rsid w:val="00D11B5E"/>
    <w:rsid w:val="00D176E8"/>
    <w:rsid w:val="00D61165"/>
    <w:rsid w:val="00D84E75"/>
    <w:rsid w:val="00D943F8"/>
    <w:rsid w:val="00D94B1E"/>
    <w:rsid w:val="00DA0613"/>
    <w:rsid w:val="00DC5125"/>
    <w:rsid w:val="00DF6CDD"/>
    <w:rsid w:val="00E11807"/>
    <w:rsid w:val="00E22DBF"/>
    <w:rsid w:val="00E72C96"/>
    <w:rsid w:val="00E76A26"/>
    <w:rsid w:val="00E965B3"/>
    <w:rsid w:val="00EB5B0A"/>
    <w:rsid w:val="00ED0492"/>
    <w:rsid w:val="00ED5F0C"/>
    <w:rsid w:val="00EE2730"/>
    <w:rsid w:val="00EE2B2A"/>
    <w:rsid w:val="00F15658"/>
    <w:rsid w:val="00F240A2"/>
    <w:rsid w:val="00F2451F"/>
    <w:rsid w:val="00F539B0"/>
    <w:rsid w:val="00F5538E"/>
    <w:rsid w:val="00F5571E"/>
    <w:rsid w:val="00F81B97"/>
    <w:rsid w:val="00F9325A"/>
    <w:rsid w:val="00FC55AF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83E72A2"/>
  <w15:docId w15:val="{D66B604F-C017-4CCB-A8C0-839338B3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A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0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A3EA0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EB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97604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0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eavsnitt">
    <w:name w:val="List Paragraph"/>
    <w:basedOn w:val="Normal"/>
    <w:uiPriority w:val="34"/>
    <w:qFormat/>
    <w:rsid w:val="00E72C9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D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5A3C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D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5A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9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406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rine.roppen@takeda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ida.rosnes@roch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kstrem skygg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d310e-0b44-4106-a4ea-80c3d1da1659"/>
    <PublishingExpirationDate xmlns="http://schemas.microsoft.com/sharepoint/v3" xsi:nil="true"/>
    <PublishingStartDate xmlns="http://schemas.microsoft.com/sharepoint/v3" xsi:nil="true"/>
    <TaxKeywordTaxHTField xmlns="ee9d310e-0b44-4106-a4ea-80c3d1da165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3" ma:contentTypeDescription="Opprett et nytt dokument." ma:contentTypeScope="" ma:versionID="85aa4710bc0fd5b6eb1d1ca03ab3ce36">
  <xsd:schema xmlns:xsd="http://www.w3.org/2001/XMLSchema" xmlns:xs="http://www.w3.org/2001/XMLSchema" xmlns:p="http://schemas.microsoft.com/office/2006/metadata/properties" xmlns:ns1="http://schemas.microsoft.com/sharepoint/v3" xmlns:ns2="ee9d310e-0b44-4106-a4ea-80c3d1da1659" targetNamespace="http://schemas.microsoft.com/office/2006/metadata/properties" ma:root="true" ma:fieldsID="d4a255f56666b9f196092661bf92fd8d" ns1:_="" ns2:_="">
    <xsd:import namespace="http://schemas.microsoft.com/sharepoint/v3"/>
    <xsd:import namespace="ee9d310e-0b44-4106-a4ea-80c3d1da16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310e-0b44-4106-a4ea-80c3d1da16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04b9ad7-e298-464a-939f-a4e2ef6aa865}" ma:internalName="TaxCatchAll" ma:showField="CatchAllData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04b9ad7-e298-464a-939f-a4e2ef6aa865}" ma:internalName="TaxCatchAllLabel" ma:readOnly="true" ma:showField="CatchAllDataLabel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3390-D0C0-416A-A9F4-65C05FF7587A}"/>
</file>

<file path=customXml/itemProps2.xml><?xml version="1.0" encoding="utf-8"?>
<ds:datastoreItem xmlns:ds="http://schemas.openxmlformats.org/officeDocument/2006/customXml" ds:itemID="{0BE716D6-4FCF-45A6-A886-E424397AD07B}"/>
</file>

<file path=customXml/itemProps3.xml><?xml version="1.0" encoding="utf-8"?>
<ds:datastoreItem xmlns:ds="http://schemas.openxmlformats.org/officeDocument/2006/customXml" ds:itemID="{47F47F12-5039-4883-8793-E7D3A396E993}"/>
</file>

<file path=customXml/itemProps4.xml><?xml version="1.0" encoding="utf-8"?>
<ds:datastoreItem xmlns:ds="http://schemas.openxmlformats.org/officeDocument/2006/customXml" ds:itemID="{D5F9B8BA-102F-4DA0-8244-1FF305E13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MPA</Company>
  <LinksUpToDate>false</LinksUpToDate>
  <CharactersWithSpaces>3315</CharactersWithSpaces>
  <SharedDoc>false</SharedDoc>
  <HLinks>
    <vt:vector size="12" baseType="variant">
      <vt:variant>
        <vt:i4>2424916</vt:i4>
      </vt:variant>
      <vt:variant>
        <vt:i4>3</vt:i4>
      </vt:variant>
      <vt:variant>
        <vt:i4>0</vt:i4>
      </vt:variant>
      <vt:variant>
        <vt:i4>5</vt:i4>
      </vt:variant>
      <vt:variant>
        <vt:lpwstr>mailto:Customer.services@clinigengroup.com</vt:lpwstr>
      </vt:variant>
      <vt:variant>
        <vt:lpwstr/>
      </vt:variant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mailto:clementine.molin@boehringer-ingelheim.com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annalid</dc:creator>
  <cp:lastModifiedBy>Beate Rindal</cp:lastModifiedBy>
  <cp:revision>2</cp:revision>
  <cp:lastPrinted>2012-10-11T11:45:00Z</cp:lastPrinted>
  <dcterms:created xsi:type="dcterms:W3CDTF">2021-05-20T07:55:00Z</dcterms:created>
  <dcterms:modified xsi:type="dcterms:W3CDTF">2021-05-20T07:55:00Z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0x0101002A4060B9483FDE41BFDE09B144BA31E2</vt:lpwstr>
  </property>
</Properties>
</file>