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121D" w14:textId="02912AE6" w:rsidR="00667C72" w:rsidRPr="00BA2BA8" w:rsidRDefault="00C24083" w:rsidP="004950F0">
      <w:pPr>
        <w:tabs>
          <w:tab w:val="left" w:pos="-720"/>
        </w:tabs>
        <w:suppressAutoHyphens/>
        <w:rPr>
          <w:rFonts w:ascii="Arial" w:hAnsi="Arial" w:cs="Arial"/>
          <w:b/>
          <w:color w:val="2C301D"/>
          <w:sz w:val="18"/>
          <w:szCs w:val="18"/>
        </w:rPr>
      </w:pPr>
      <w:r w:rsidRPr="00BA2BA8">
        <w:rPr>
          <w:rFonts w:ascii="Arial" w:hAnsi="Arial" w:cs="Arial"/>
          <w:noProof/>
          <w:color w:val="2C301D"/>
          <w:sz w:val="18"/>
          <w:szCs w:val="18"/>
        </w:rPr>
        <w:drawing>
          <wp:anchor distT="0" distB="0" distL="114300" distR="114300" simplePos="0" relativeHeight="251659264" behindDoc="0" locked="0" layoutInCell="1" allowOverlap="1" wp14:anchorId="584A654C" wp14:editId="16275967">
            <wp:simplePos x="0" y="0"/>
            <wp:positionH relativeFrom="column">
              <wp:posOffset>0</wp:posOffset>
            </wp:positionH>
            <wp:positionV relativeFrom="paragraph">
              <wp:posOffset>0</wp:posOffset>
            </wp:positionV>
            <wp:extent cx="2286000" cy="1152525"/>
            <wp:effectExtent l="0" t="0" r="0" b="0"/>
            <wp:wrapSquare wrapText="bothSides"/>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F1021A" w14:textId="77777777" w:rsidR="00667C72" w:rsidRPr="00BA2BA8" w:rsidRDefault="00667C72" w:rsidP="004950F0">
      <w:pPr>
        <w:tabs>
          <w:tab w:val="left" w:pos="-720"/>
        </w:tabs>
        <w:suppressAutoHyphens/>
        <w:rPr>
          <w:rFonts w:ascii="Arial" w:hAnsi="Arial" w:cs="Arial"/>
          <w:b/>
          <w:color w:val="2C301D"/>
          <w:sz w:val="18"/>
          <w:szCs w:val="18"/>
        </w:rPr>
      </w:pPr>
    </w:p>
    <w:p w14:paraId="14DCCC25" w14:textId="0E8DBEBF" w:rsidR="00667C72" w:rsidRPr="00BA2BA8" w:rsidRDefault="00667C72" w:rsidP="004950F0">
      <w:pPr>
        <w:tabs>
          <w:tab w:val="left" w:pos="-720"/>
        </w:tabs>
        <w:suppressAutoHyphens/>
        <w:rPr>
          <w:rFonts w:ascii="Arial" w:hAnsi="Arial" w:cs="Arial"/>
          <w:b/>
          <w:color w:val="2C301D"/>
          <w:sz w:val="28"/>
          <w:szCs w:val="28"/>
        </w:rPr>
      </w:pPr>
      <w:r w:rsidRPr="00BA2BA8">
        <w:rPr>
          <w:rFonts w:ascii="Arial" w:hAnsi="Arial" w:cs="Arial"/>
          <w:b/>
          <w:color w:val="2C301D"/>
          <w:sz w:val="28"/>
          <w:szCs w:val="28"/>
        </w:rPr>
        <w:t>Søknad om godkjenning av tekniske desinfeksjonsmidler til bruk i akvakulturanlegg mv.</w:t>
      </w:r>
    </w:p>
    <w:p w14:paraId="735C8061" w14:textId="77777777" w:rsidR="00667C72" w:rsidRPr="00BA2BA8" w:rsidRDefault="00667C72" w:rsidP="004950F0">
      <w:pPr>
        <w:tabs>
          <w:tab w:val="left" w:pos="-720"/>
        </w:tabs>
        <w:suppressAutoHyphens/>
        <w:rPr>
          <w:rFonts w:ascii="Arial" w:hAnsi="Arial" w:cs="Arial"/>
          <w:b/>
          <w:color w:val="2C301D"/>
          <w:sz w:val="18"/>
          <w:szCs w:val="18"/>
        </w:rPr>
      </w:pPr>
    </w:p>
    <w:p w14:paraId="01521171" w14:textId="77777777" w:rsidR="00B7430B" w:rsidRPr="00BA2BA8" w:rsidRDefault="00B7430B" w:rsidP="00B7430B">
      <w:pPr>
        <w:tabs>
          <w:tab w:val="left" w:pos="-720"/>
        </w:tabs>
        <w:suppressAutoHyphens/>
        <w:rPr>
          <w:rFonts w:ascii="Arial" w:hAnsi="Arial" w:cs="Arial"/>
          <w:color w:val="2C301D"/>
          <w:sz w:val="18"/>
          <w:szCs w:val="18"/>
        </w:rPr>
      </w:pPr>
    </w:p>
    <w:p w14:paraId="7DEB5B67" w14:textId="77777777" w:rsidR="000822BE" w:rsidRPr="00BA2BA8" w:rsidRDefault="000822BE" w:rsidP="00FC6EF0">
      <w:pPr>
        <w:tabs>
          <w:tab w:val="left" w:pos="-720"/>
        </w:tabs>
        <w:suppressAutoHyphens/>
        <w:rPr>
          <w:rFonts w:ascii="Arial" w:hAnsi="Arial" w:cs="Arial"/>
          <w:color w:val="2C301D"/>
          <w:sz w:val="18"/>
          <w:szCs w:val="18"/>
        </w:rPr>
      </w:pPr>
    </w:p>
    <w:p w14:paraId="4473D6DF" w14:textId="3146A316" w:rsidR="0080290A" w:rsidRPr="00BA2BA8" w:rsidRDefault="004950F0" w:rsidP="00FC6EF0">
      <w:pPr>
        <w:tabs>
          <w:tab w:val="left" w:pos="-720"/>
        </w:tabs>
        <w:suppressAutoHyphens/>
        <w:rPr>
          <w:rStyle w:val="Hyperkobling"/>
          <w:rFonts w:ascii="Arial" w:hAnsi="Arial" w:cs="Arial"/>
          <w:color w:val="2C301D"/>
          <w:sz w:val="18"/>
          <w:szCs w:val="18"/>
        </w:rPr>
      </w:pPr>
      <w:r w:rsidRPr="00BA2BA8">
        <w:rPr>
          <w:rFonts w:ascii="Arial" w:hAnsi="Arial" w:cs="Arial"/>
          <w:color w:val="2C301D"/>
          <w:sz w:val="18"/>
          <w:szCs w:val="18"/>
        </w:rPr>
        <w:t xml:space="preserve">Sendes til </w:t>
      </w:r>
      <w:r w:rsidR="00667C72" w:rsidRPr="00BA2BA8">
        <w:rPr>
          <w:rFonts w:ascii="Arial" w:hAnsi="Arial" w:cs="Arial"/>
          <w:color w:val="2C301D"/>
          <w:sz w:val="18"/>
          <w:szCs w:val="18"/>
        </w:rPr>
        <w:t>Direktoratet for medisinske produkter, e-post</w:t>
      </w:r>
      <w:r w:rsidR="00FC6EF0" w:rsidRPr="00BA2BA8">
        <w:rPr>
          <w:rFonts w:ascii="Arial" w:hAnsi="Arial" w:cs="Arial"/>
          <w:color w:val="2C301D"/>
          <w:sz w:val="18"/>
          <w:szCs w:val="18"/>
        </w:rPr>
        <w:t xml:space="preserve"> </w:t>
      </w:r>
      <w:hyperlink r:id="rId11" w:history="1">
        <w:r w:rsidR="00DA3742" w:rsidRPr="00BA2BA8">
          <w:rPr>
            <w:rStyle w:val="Hyperkobling"/>
            <w:rFonts w:ascii="Arial" w:hAnsi="Arial" w:cs="Arial"/>
            <w:color w:val="2C301D"/>
            <w:sz w:val="18"/>
            <w:szCs w:val="18"/>
          </w:rPr>
          <w:t>desinfeksjonsmidler@dmp.no</w:t>
        </w:r>
      </w:hyperlink>
    </w:p>
    <w:p w14:paraId="482A5652" w14:textId="77777777" w:rsidR="0004493B" w:rsidRPr="00BA2BA8" w:rsidRDefault="0004493B" w:rsidP="00FC6EF0">
      <w:pPr>
        <w:tabs>
          <w:tab w:val="left" w:pos="-720"/>
        </w:tabs>
        <w:suppressAutoHyphens/>
        <w:rPr>
          <w:rStyle w:val="Hyperkobling"/>
          <w:rFonts w:ascii="Arial" w:hAnsi="Arial" w:cs="Arial"/>
          <w:color w:val="2C301D"/>
          <w:sz w:val="18"/>
          <w:szCs w:val="18"/>
        </w:rPr>
      </w:pPr>
    </w:p>
    <w:p w14:paraId="453F579F" w14:textId="2A115963" w:rsidR="0004493B" w:rsidRPr="00BA2BA8" w:rsidRDefault="0004493B" w:rsidP="00FC6EF0">
      <w:pPr>
        <w:tabs>
          <w:tab w:val="left" w:pos="-720"/>
        </w:tabs>
        <w:suppressAutoHyphens/>
        <w:rPr>
          <w:rFonts w:ascii="Arial" w:hAnsi="Arial" w:cs="Arial"/>
          <w:color w:val="2C301D"/>
          <w:sz w:val="18"/>
          <w:szCs w:val="18"/>
        </w:rPr>
      </w:pPr>
      <w:r w:rsidRPr="00BA2BA8">
        <w:rPr>
          <w:rFonts w:ascii="Arial" w:hAnsi="Arial" w:cs="Arial"/>
          <w:color w:val="2C301D"/>
          <w:sz w:val="18"/>
          <w:szCs w:val="18"/>
        </w:rPr>
        <w:t>Leveres handelsproduktet i flere styrker/konsentrasjoner eller flere former (f.eks. pulver og oppløsning), sendes søknad for hver styrke eller form.</w:t>
      </w:r>
    </w:p>
    <w:p w14:paraId="4297CDEA" w14:textId="77777777" w:rsidR="00DA3742" w:rsidRPr="00BA2BA8" w:rsidRDefault="00DA3742" w:rsidP="00FC6EF0">
      <w:pPr>
        <w:tabs>
          <w:tab w:val="left" w:pos="-720"/>
        </w:tabs>
        <w:suppressAutoHyphens/>
        <w:rPr>
          <w:rFonts w:ascii="Arial" w:hAnsi="Arial" w:cs="Arial"/>
          <w:color w:val="2C301D"/>
          <w:sz w:val="18"/>
          <w:szCs w:val="18"/>
        </w:rPr>
      </w:pPr>
    </w:p>
    <w:tbl>
      <w:tblPr>
        <w:tblStyle w:val="Tabellrutenett"/>
        <w:tblW w:w="0" w:type="auto"/>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9017"/>
      </w:tblGrid>
      <w:tr w:rsidR="00BA2BA8" w:rsidRPr="00BA2BA8" w14:paraId="3EB2706E" w14:textId="77777777" w:rsidTr="00C442ED">
        <w:tc>
          <w:tcPr>
            <w:tcW w:w="9167" w:type="dxa"/>
            <w:shd w:val="clear" w:color="auto" w:fill="CCF9C2"/>
          </w:tcPr>
          <w:p w14:paraId="3BC2E405" w14:textId="505BF4E5" w:rsidR="003B0130" w:rsidRPr="00BA2BA8" w:rsidRDefault="003B0130" w:rsidP="00FC6EF0">
            <w:pPr>
              <w:tabs>
                <w:tab w:val="left" w:pos="-720"/>
              </w:tabs>
              <w:suppressAutoHyphens/>
              <w:rPr>
                <w:rFonts w:ascii="Arial" w:hAnsi="Arial" w:cs="Arial"/>
                <w:b/>
                <w:bCs/>
                <w:color w:val="2C301D"/>
                <w:sz w:val="20"/>
              </w:rPr>
            </w:pPr>
            <w:r w:rsidRPr="00BA2BA8">
              <w:rPr>
                <w:rFonts w:ascii="Arial" w:hAnsi="Arial" w:cs="Arial"/>
                <w:b/>
                <w:bCs/>
                <w:color w:val="2C301D"/>
                <w:sz w:val="20"/>
              </w:rPr>
              <w:t>Informasjon om søkeren</w:t>
            </w:r>
          </w:p>
        </w:tc>
      </w:tr>
      <w:tr w:rsidR="00BA2BA8" w:rsidRPr="00BA2BA8" w14:paraId="30D43763" w14:textId="77777777" w:rsidTr="00C442ED">
        <w:tc>
          <w:tcPr>
            <w:tcW w:w="9167" w:type="dxa"/>
          </w:tcPr>
          <w:p w14:paraId="5366FBBC" w14:textId="26525DA8" w:rsidR="003B0130" w:rsidRPr="00BA2BA8" w:rsidRDefault="003B0130" w:rsidP="00FC6EF0">
            <w:pPr>
              <w:tabs>
                <w:tab w:val="left" w:pos="-720"/>
              </w:tabs>
              <w:suppressAutoHyphens/>
              <w:rPr>
                <w:rFonts w:ascii="Arial" w:hAnsi="Arial" w:cs="Arial"/>
                <w:color w:val="2C301D"/>
                <w:sz w:val="18"/>
                <w:szCs w:val="18"/>
              </w:rPr>
            </w:pPr>
            <w:r w:rsidRPr="00BA2BA8">
              <w:rPr>
                <w:rFonts w:ascii="Arial" w:hAnsi="Arial" w:cs="Arial"/>
                <w:color w:val="2C301D"/>
                <w:sz w:val="18"/>
                <w:szCs w:val="18"/>
              </w:rPr>
              <w:t>Søkerens navn</w:t>
            </w:r>
            <w:r w:rsidR="00A11BD0" w:rsidRPr="00BA2BA8">
              <w:rPr>
                <w:rFonts w:ascii="Arial" w:hAnsi="Arial" w:cs="Arial"/>
                <w:color w:val="2C301D"/>
                <w:sz w:val="18"/>
                <w:szCs w:val="18"/>
              </w:rPr>
              <w:t xml:space="preserve">: </w:t>
            </w:r>
            <w:r w:rsidR="00E46824" w:rsidRPr="00BA2BA8">
              <w:rPr>
                <w:rFonts w:ascii="Arial" w:hAnsi="Arial" w:cs="Arial"/>
                <w:color w:val="2C301D"/>
                <w:sz w:val="18"/>
                <w:szCs w:val="18"/>
              </w:rPr>
              <w:fldChar w:fldCharType="begin">
                <w:ffData>
                  <w:name w:val="Tekst1"/>
                  <w:enabled/>
                  <w:calcOnExit w:val="0"/>
                  <w:textInput/>
                </w:ffData>
              </w:fldChar>
            </w:r>
            <w:bookmarkStart w:id="0" w:name="Tekst1"/>
            <w:r w:rsidR="00E46824" w:rsidRPr="00BA2BA8">
              <w:rPr>
                <w:rFonts w:ascii="Arial" w:hAnsi="Arial" w:cs="Arial"/>
                <w:color w:val="2C301D"/>
                <w:sz w:val="18"/>
                <w:szCs w:val="18"/>
              </w:rPr>
              <w:instrText xml:space="preserve"> FORMTEXT </w:instrText>
            </w:r>
            <w:r w:rsidR="00E46824" w:rsidRPr="00BA2BA8">
              <w:rPr>
                <w:rFonts w:ascii="Arial" w:hAnsi="Arial" w:cs="Arial"/>
                <w:color w:val="2C301D"/>
                <w:sz w:val="18"/>
                <w:szCs w:val="18"/>
              </w:rPr>
            </w:r>
            <w:r w:rsidR="00E46824" w:rsidRPr="00BA2BA8">
              <w:rPr>
                <w:rFonts w:ascii="Arial" w:hAnsi="Arial" w:cs="Arial"/>
                <w:color w:val="2C301D"/>
                <w:sz w:val="18"/>
                <w:szCs w:val="18"/>
              </w:rPr>
              <w:fldChar w:fldCharType="separate"/>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color w:val="2C301D"/>
                <w:sz w:val="18"/>
                <w:szCs w:val="18"/>
              </w:rPr>
              <w:fldChar w:fldCharType="end"/>
            </w:r>
            <w:bookmarkEnd w:id="0"/>
          </w:p>
        </w:tc>
      </w:tr>
      <w:tr w:rsidR="00BA2BA8" w:rsidRPr="00BA2BA8" w14:paraId="66A0035D" w14:textId="77777777" w:rsidTr="00C442ED">
        <w:tc>
          <w:tcPr>
            <w:tcW w:w="9167" w:type="dxa"/>
          </w:tcPr>
          <w:p w14:paraId="180A8514" w14:textId="12DF7053" w:rsidR="003B0130" w:rsidRPr="00BA2BA8" w:rsidRDefault="003B0130" w:rsidP="00FC6EF0">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Søkerens </w:t>
            </w:r>
            <w:r w:rsidR="00F869F8" w:rsidRPr="00BA2BA8">
              <w:rPr>
                <w:rFonts w:ascii="Arial" w:hAnsi="Arial" w:cs="Arial"/>
                <w:color w:val="2C301D"/>
                <w:sz w:val="18"/>
                <w:szCs w:val="18"/>
              </w:rPr>
              <w:t>postadresse</w:t>
            </w:r>
            <w:r w:rsidR="00A11BD0" w:rsidRPr="00BA2BA8">
              <w:rPr>
                <w:rFonts w:ascii="Arial" w:hAnsi="Arial" w:cs="Arial"/>
                <w:color w:val="2C301D"/>
                <w:sz w:val="18"/>
                <w:szCs w:val="18"/>
              </w:rPr>
              <w:t>:</w:t>
            </w:r>
            <w:r w:rsidR="00E46824" w:rsidRPr="00BA2BA8">
              <w:rPr>
                <w:rFonts w:ascii="Arial" w:hAnsi="Arial" w:cs="Arial"/>
                <w:color w:val="2C301D"/>
                <w:sz w:val="18"/>
                <w:szCs w:val="18"/>
              </w:rPr>
              <w:t xml:space="preserve"> </w:t>
            </w:r>
            <w:r w:rsidR="00E46824" w:rsidRPr="00BA2BA8">
              <w:rPr>
                <w:rFonts w:ascii="Arial" w:hAnsi="Arial" w:cs="Arial"/>
                <w:color w:val="2C301D"/>
                <w:sz w:val="18"/>
                <w:szCs w:val="18"/>
              </w:rPr>
              <w:fldChar w:fldCharType="begin">
                <w:ffData>
                  <w:name w:val="Tekst1"/>
                  <w:enabled/>
                  <w:calcOnExit w:val="0"/>
                  <w:textInput/>
                </w:ffData>
              </w:fldChar>
            </w:r>
            <w:r w:rsidR="00E46824" w:rsidRPr="00BA2BA8">
              <w:rPr>
                <w:rFonts w:ascii="Arial" w:hAnsi="Arial" w:cs="Arial"/>
                <w:color w:val="2C301D"/>
                <w:sz w:val="18"/>
                <w:szCs w:val="18"/>
              </w:rPr>
              <w:instrText xml:space="preserve"> FORMTEXT </w:instrText>
            </w:r>
            <w:r w:rsidR="00E46824" w:rsidRPr="00BA2BA8">
              <w:rPr>
                <w:rFonts w:ascii="Arial" w:hAnsi="Arial" w:cs="Arial"/>
                <w:color w:val="2C301D"/>
                <w:sz w:val="18"/>
                <w:szCs w:val="18"/>
              </w:rPr>
            </w:r>
            <w:r w:rsidR="00E46824" w:rsidRPr="00BA2BA8">
              <w:rPr>
                <w:rFonts w:ascii="Arial" w:hAnsi="Arial" w:cs="Arial"/>
                <w:color w:val="2C301D"/>
                <w:sz w:val="18"/>
                <w:szCs w:val="18"/>
              </w:rPr>
              <w:fldChar w:fldCharType="separate"/>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color w:val="2C301D"/>
                <w:sz w:val="18"/>
                <w:szCs w:val="18"/>
              </w:rPr>
              <w:fldChar w:fldCharType="end"/>
            </w:r>
          </w:p>
        </w:tc>
      </w:tr>
      <w:tr w:rsidR="00F869F8" w:rsidRPr="00BA2BA8" w14:paraId="48DB9834" w14:textId="77777777" w:rsidTr="00C442ED">
        <w:tc>
          <w:tcPr>
            <w:tcW w:w="9167" w:type="dxa"/>
          </w:tcPr>
          <w:p w14:paraId="6AEAB2D5" w14:textId="41600D29" w:rsidR="00F869F8" w:rsidRPr="00BA2BA8" w:rsidRDefault="00F869F8" w:rsidP="00FC6EF0">
            <w:pPr>
              <w:tabs>
                <w:tab w:val="left" w:pos="-720"/>
              </w:tabs>
              <w:suppressAutoHyphens/>
              <w:rPr>
                <w:rFonts w:ascii="Arial" w:hAnsi="Arial" w:cs="Arial"/>
                <w:color w:val="2C301D"/>
                <w:sz w:val="18"/>
                <w:szCs w:val="18"/>
              </w:rPr>
            </w:pPr>
            <w:r w:rsidRPr="00BA2BA8">
              <w:rPr>
                <w:rFonts w:ascii="Arial" w:hAnsi="Arial" w:cs="Arial"/>
                <w:color w:val="2C301D"/>
                <w:sz w:val="18"/>
                <w:szCs w:val="18"/>
              </w:rPr>
              <w:t>Navn på tilvirker</w:t>
            </w:r>
            <w:r w:rsidR="00A11BD0" w:rsidRPr="00BA2BA8">
              <w:rPr>
                <w:rFonts w:ascii="Arial" w:hAnsi="Arial" w:cs="Arial"/>
                <w:color w:val="2C301D"/>
                <w:sz w:val="18"/>
                <w:szCs w:val="18"/>
              </w:rPr>
              <w:t xml:space="preserve">: </w:t>
            </w:r>
            <w:r w:rsidR="00E46824" w:rsidRPr="00BA2BA8">
              <w:rPr>
                <w:rFonts w:ascii="Arial" w:hAnsi="Arial" w:cs="Arial"/>
                <w:color w:val="2C301D"/>
                <w:sz w:val="18"/>
                <w:szCs w:val="18"/>
              </w:rPr>
              <w:fldChar w:fldCharType="begin">
                <w:ffData>
                  <w:name w:val="Tekst1"/>
                  <w:enabled/>
                  <w:calcOnExit w:val="0"/>
                  <w:textInput/>
                </w:ffData>
              </w:fldChar>
            </w:r>
            <w:r w:rsidR="00E46824" w:rsidRPr="00BA2BA8">
              <w:rPr>
                <w:rFonts w:ascii="Arial" w:hAnsi="Arial" w:cs="Arial"/>
                <w:color w:val="2C301D"/>
                <w:sz w:val="18"/>
                <w:szCs w:val="18"/>
              </w:rPr>
              <w:instrText xml:space="preserve"> FORMTEXT </w:instrText>
            </w:r>
            <w:r w:rsidR="00E46824" w:rsidRPr="00BA2BA8">
              <w:rPr>
                <w:rFonts w:ascii="Arial" w:hAnsi="Arial" w:cs="Arial"/>
                <w:color w:val="2C301D"/>
                <w:sz w:val="18"/>
                <w:szCs w:val="18"/>
              </w:rPr>
            </w:r>
            <w:r w:rsidR="00E46824" w:rsidRPr="00BA2BA8">
              <w:rPr>
                <w:rFonts w:ascii="Arial" w:hAnsi="Arial" w:cs="Arial"/>
                <w:color w:val="2C301D"/>
                <w:sz w:val="18"/>
                <w:szCs w:val="18"/>
              </w:rPr>
              <w:fldChar w:fldCharType="separate"/>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noProof/>
                <w:color w:val="2C301D"/>
                <w:sz w:val="18"/>
                <w:szCs w:val="18"/>
              </w:rPr>
              <w:t> </w:t>
            </w:r>
            <w:r w:rsidR="00E46824" w:rsidRPr="00BA2BA8">
              <w:rPr>
                <w:rFonts w:ascii="Arial" w:hAnsi="Arial" w:cs="Arial"/>
                <w:color w:val="2C301D"/>
                <w:sz w:val="18"/>
                <w:szCs w:val="18"/>
              </w:rPr>
              <w:fldChar w:fldCharType="end"/>
            </w:r>
          </w:p>
        </w:tc>
      </w:tr>
    </w:tbl>
    <w:p w14:paraId="1001E82E" w14:textId="77777777" w:rsidR="00DA3742" w:rsidRPr="00BA2BA8" w:rsidRDefault="00DA3742" w:rsidP="00FC6EF0">
      <w:pPr>
        <w:tabs>
          <w:tab w:val="left" w:pos="-720"/>
        </w:tabs>
        <w:suppressAutoHyphens/>
        <w:rPr>
          <w:rFonts w:ascii="Arial" w:hAnsi="Arial" w:cs="Arial"/>
          <w:color w:val="2C301D"/>
          <w:sz w:val="18"/>
          <w:szCs w:val="18"/>
        </w:rPr>
      </w:pPr>
    </w:p>
    <w:tbl>
      <w:tblPr>
        <w:tblStyle w:val="Tabellrutenett"/>
        <w:tblW w:w="0" w:type="auto"/>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4501"/>
        <w:gridCol w:w="4516"/>
      </w:tblGrid>
      <w:tr w:rsidR="00BA2BA8" w:rsidRPr="00BA2BA8" w14:paraId="52D450AF" w14:textId="77777777" w:rsidTr="00C442ED">
        <w:tc>
          <w:tcPr>
            <w:tcW w:w="9017" w:type="dxa"/>
            <w:gridSpan w:val="2"/>
            <w:shd w:val="clear" w:color="auto" w:fill="CCF9C2"/>
          </w:tcPr>
          <w:p w14:paraId="75D6F726" w14:textId="245EDC31" w:rsidR="0004493B" w:rsidRPr="00BA2BA8" w:rsidRDefault="003D5BB5" w:rsidP="0004493B">
            <w:pPr>
              <w:rPr>
                <w:rFonts w:ascii="Arial" w:hAnsi="Arial" w:cs="Arial"/>
                <w:b/>
                <w:bCs/>
                <w:color w:val="2C301D"/>
                <w:sz w:val="20"/>
              </w:rPr>
            </w:pPr>
            <w:r w:rsidRPr="00BA2BA8">
              <w:rPr>
                <w:rFonts w:ascii="Arial" w:hAnsi="Arial" w:cs="Arial"/>
                <w:b/>
                <w:bCs/>
                <w:color w:val="2C301D"/>
                <w:sz w:val="20"/>
              </w:rPr>
              <w:t>Informasjon om produktet</w:t>
            </w:r>
          </w:p>
        </w:tc>
      </w:tr>
      <w:tr w:rsidR="00BA2BA8" w:rsidRPr="00BA2BA8" w14:paraId="69BAE9E2" w14:textId="77777777" w:rsidTr="00C442ED">
        <w:tc>
          <w:tcPr>
            <w:tcW w:w="4501" w:type="dxa"/>
          </w:tcPr>
          <w:p w14:paraId="3628285C" w14:textId="0EB8C3A3" w:rsidR="00D60EFD" w:rsidRPr="00BA2BA8" w:rsidRDefault="00B375F7" w:rsidP="00B7430B">
            <w:pPr>
              <w:rPr>
                <w:rFonts w:ascii="Arial" w:hAnsi="Arial" w:cs="Arial"/>
                <w:color w:val="2C301D"/>
                <w:sz w:val="18"/>
                <w:szCs w:val="18"/>
              </w:rPr>
            </w:pPr>
            <w:r w:rsidRPr="00BA2BA8">
              <w:rPr>
                <w:rFonts w:ascii="Arial" w:hAnsi="Arial" w:cs="Arial"/>
                <w:color w:val="2C301D"/>
                <w:sz w:val="18"/>
                <w:szCs w:val="18"/>
              </w:rPr>
              <w:t>Navn</w:t>
            </w:r>
            <w:r w:rsidR="00D17718" w:rsidRPr="00BA2BA8">
              <w:rPr>
                <w:rFonts w:ascii="Arial" w:hAnsi="Arial" w:cs="Arial"/>
                <w:color w:val="2C301D"/>
                <w:sz w:val="18"/>
                <w:szCs w:val="18"/>
              </w:rPr>
              <w:t xml:space="preserve">: </w:t>
            </w:r>
            <w:r w:rsidR="00D17718" w:rsidRPr="00BA2BA8">
              <w:rPr>
                <w:rFonts w:ascii="Arial" w:hAnsi="Arial" w:cs="Arial"/>
                <w:color w:val="2C301D"/>
                <w:sz w:val="18"/>
                <w:szCs w:val="18"/>
              </w:rPr>
              <w:fldChar w:fldCharType="begin">
                <w:ffData>
                  <w:name w:val="Tekst1"/>
                  <w:enabled/>
                  <w:calcOnExit w:val="0"/>
                  <w:textInput/>
                </w:ffData>
              </w:fldChar>
            </w:r>
            <w:r w:rsidR="00D17718" w:rsidRPr="00BA2BA8">
              <w:rPr>
                <w:rFonts w:ascii="Arial" w:hAnsi="Arial" w:cs="Arial"/>
                <w:color w:val="2C301D"/>
                <w:sz w:val="18"/>
                <w:szCs w:val="18"/>
              </w:rPr>
              <w:instrText xml:space="preserve"> FORMTEXT </w:instrText>
            </w:r>
            <w:r w:rsidR="00D17718" w:rsidRPr="00BA2BA8">
              <w:rPr>
                <w:rFonts w:ascii="Arial" w:hAnsi="Arial" w:cs="Arial"/>
                <w:color w:val="2C301D"/>
                <w:sz w:val="18"/>
                <w:szCs w:val="18"/>
              </w:rPr>
            </w:r>
            <w:r w:rsidR="00D17718" w:rsidRPr="00BA2BA8">
              <w:rPr>
                <w:rFonts w:ascii="Arial" w:hAnsi="Arial" w:cs="Arial"/>
                <w:color w:val="2C301D"/>
                <w:sz w:val="18"/>
                <w:szCs w:val="18"/>
              </w:rPr>
              <w:fldChar w:fldCharType="separate"/>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color w:val="2C301D"/>
                <w:sz w:val="18"/>
                <w:szCs w:val="18"/>
              </w:rPr>
              <w:fldChar w:fldCharType="end"/>
            </w:r>
          </w:p>
        </w:tc>
        <w:tc>
          <w:tcPr>
            <w:tcW w:w="4516" w:type="dxa"/>
          </w:tcPr>
          <w:p w14:paraId="3DA122A5" w14:textId="6C0AE7BE" w:rsidR="00D60EFD" w:rsidRPr="00BA2BA8" w:rsidRDefault="00B375F7" w:rsidP="00B7430B">
            <w:pPr>
              <w:rPr>
                <w:rFonts w:ascii="Arial" w:hAnsi="Arial" w:cs="Arial"/>
                <w:color w:val="2C301D"/>
                <w:sz w:val="18"/>
                <w:szCs w:val="18"/>
              </w:rPr>
            </w:pPr>
            <w:r w:rsidRPr="00BA2BA8">
              <w:rPr>
                <w:rFonts w:ascii="Arial" w:hAnsi="Arial" w:cs="Arial"/>
                <w:color w:val="2C301D"/>
                <w:sz w:val="18"/>
                <w:szCs w:val="18"/>
              </w:rPr>
              <w:t>Produktform</w:t>
            </w:r>
            <w:r w:rsidR="00D17718" w:rsidRPr="00BA2BA8">
              <w:rPr>
                <w:rFonts w:ascii="Arial" w:hAnsi="Arial" w:cs="Arial"/>
                <w:color w:val="2C301D"/>
                <w:sz w:val="18"/>
                <w:szCs w:val="18"/>
              </w:rPr>
              <w:t xml:space="preserve">: </w:t>
            </w:r>
            <w:r w:rsidR="00D17718" w:rsidRPr="00BA2BA8">
              <w:rPr>
                <w:rFonts w:ascii="Arial" w:hAnsi="Arial" w:cs="Arial"/>
                <w:color w:val="2C301D"/>
                <w:sz w:val="18"/>
                <w:szCs w:val="18"/>
              </w:rPr>
              <w:fldChar w:fldCharType="begin">
                <w:ffData>
                  <w:name w:val="Tekst1"/>
                  <w:enabled/>
                  <w:calcOnExit w:val="0"/>
                  <w:textInput/>
                </w:ffData>
              </w:fldChar>
            </w:r>
            <w:r w:rsidR="00D17718" w:rsidRPr="00BA2BA8">
              <w:rPr>
                <w:rFonts w:ascii="Arial" w:hAnsi="Arial" w:cs="Arial"/>
                <w:color w:val="2C301D"/>
                <w:sz w:val="18"/>
                <w:szCs w:val="18"/>
              </w:rPr>
              <w:instrText xml:space="preserve"> FORMTEXT </w:instrText>
            </w:r>
            <w:r w:rsidR="00D17718" w:rsidRPr="00BA2BA8">
              <w:rPr>
                <w:rFonts w:ascii="Arial" w:hAnsi="Arial" w:cs="Arial"/>
                <w:color w:val="2C301D"/>
                <w:sz w:val="18"/>
                <w:szCs w:val="18"/>
              </w:rPr>
            </w:r>
            <w:r w:rsidR="00D17718" w:rsidRPr="00BA2BA8">
              <w:rPr>
                <w:rFonts w:ascii="Arial" w:hAnsi="Arial" w:cs="Arial"/>
                <w:color w:val="2C301D"/>
                <w:sz w:val="18"/>
                <w:szCs w:val="18"/>
              </w:rPr>
              <w:fldChar w:fldCharType="separate"/>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color w:val="2C301D"/>
                <w:sz w:val="18"/>
                <w:szCs w:val="18"/>
              </w:rPr>
              <w:fldChar w:fldCharType="end"/>
            </w:r>
          </w:p>
        </w:tc>
      </w:tr>
      <w:tr w:rsidR="00BA2BA8" w:rsidRPr="00BA2BA8" w14:paraId="20EFD5F7" w14:textId="77777777" w:rsidTr="00C442ED">
        <w:tc>
          <w:tcPr>
            <w:tcW w:w="4501" w:type="dxa"/>
          </w:tcPr>
          <w:p w14:paraId="42AB6A0E" w14:textId="48E37C5E" w:rsidR="00D60EFD" w:rsidRPr="00BA2BA8" w:rsidRDefault="002D2E68" w:rsidP="00B7430B">
            <w:pPr>
              <w:rPr>
                <w:rFonts w:ascii="Arial" w:hAnsi="Arial" w:cs="Arial"/>
                <w:color w:val="2C301D"/>
                <w:sz w:val="18"/>
                <w:szCs w:val="18"/>
              </w:rPr>
            </w:pPr>
            <w:r w:rsidRPr="00BA2BA8">
              <w:rPr>
                <w:rFonts w:ascii="Arial" w:hAnsi="Arial" w:cs="Arial"/>
                <w:color w:val="2C301D"/>
                <w:sz w:val="18"/>
                <w:szCs w:val="18"/>
              </w:rPr>
              <w:t>Styrke</w:t>
            </w:r>
            <w:r w:rsidR="00D17718" w:rsidRPr="00BA2BA8">
              <w:rPr>
                <w:rFonts w:ascii="Arial" w:hAnsi="Arial" w:cs="Arial"/>
                <w:color w:val="2C301D"/>
                <w:sz w:val="18"/>
                <w:szCs w:val="18"/>
              </w:rPr>
              <w:t xml:space="preserve">: </w:t>
            </w:r>
            <w:r w:rsidR="00D17718" w:rsidRPr="00BA2BA8">
              <w:rPr>
                <w:rFonts w:ascii="Arial" w:hAnsi="Arial" w:cs="Arial"/>
                <w:color w:val="2C301D"/>
                <w:sz w:val="18"/>
                <w:szCs w:val="18"/>
              </w:rPr>
              <w:fldChar w:fldCharType="begin">
                <w:ffData>
                  <w:name w:val="Tekst1"/>
                  <w:enabled/>
                  <w:calcOnExit w:val="0"/>
                  <w:textInput/>
                </w:ffData>
              </w:fldChar>
            </w:r>
            <w:r w:rsidR="00D17718" w:rsidRPr="00BA2BA8">
              <w:rPr>
                <w:rFonts w:ascii="Arial" w:hAnsi="Arial" w:cs="Arial"/>
                <w:color w:val="2C301D"/>
                <w:sz w:val="18"/>
                <w:szCs w:val="18"/>
              </w:rPr>
              <w:instrText xml:space="preserve"> FORMTEXT </w:instrText>
            </w:r>
            <w:r w:rsidR="00D17718" w:rsidRPr="00BA2BA8">
              <w:rPr>
                <w:rFonts w:ascii="Arial" w:hAnsi="Arial" w:cs="Arial"/>
                <w:color w:val="2C301D"/>
                <w:sz w:val="18"/>
                <w:szCs w:val="18"/>
              </w:rPr>
            </w:r>
            <w:r w:rsidR="00D17718" w:rsidRPr="00BA2BA8">
              <w:rPr>
                <w:rFonts w:ascii="Arial" w:hAnsi="Arial" w:cs="Arial"/>
                <w:color w:val="2C301D"/>
                <w:sz w:val="18"/>
                <w:szCs w:val="18"/>
              </w:rPr>
              <w:fldChar w:fldCharType="separate"/>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color w:val="2C301D"/>
                <w:sz w:val="18"/>
                <w:szCs w:val="18"/>
              </w:rPr>
              <w:fldChar w:fldCharType="end"/>
            </w:r>
          </w:p>
        </w:tc>
        <w:tc>
          <w:tcPr>
            <w:tcW w:w="4516" w:type="dxa"/>
          </w:tcPr>
          <w:p w14:paraId="45106497" w14:textId="43E8EBB3" w:rsidR="00D60EFD" w:rsidRPr="00BA2BA8" w:rsidRDefault="002D2E68" w:rsidP="00B7430B">
            <w:pPr>
              <w:rPr>
                <w:rFonts w:ascii="Arial" w:hAnsi="Arial" w:cs="Arial"/>
                <w:color w:val="2C301D"/>
                <w:sz w:val="18"/>
                <w:szCs w:val="18"/>
              </w:rPr>
            </w:pPr>
            <w:r w:rsidRPr="00BA2BA8">
              <w:rPr>
                <w:rFonts w:ascii="Arial" w:hAnsi="Arial" w:cs="Arial"/>
                <w:color w:val="2C301D"/>
                <w:sz w:val="18"/>
                <w:szCs w:val="18"/>
              </w:rPr>
              <w:t>Registreringsnummer:</w:t>
            </w:r>
            <w:r w:rsidR="00D17718" w:rsidRPr="00BA2BA8">
              <w:rPr>
                <w:rFonts w:ascii="Arial" w:hAnsi="Arial" w:cs="Arial"/>
                <w:color w:val="2C301D"/>
                <w:sz w:val="18"/>
                <w:szCs w:val="18"/>
              </w:rPr>
              <w:t xml:space="preserve"> </w:t>
            </w:r>
            <w:r w:rsidR="00D17718" w:rsidRPr="00BA2BA8">
              <w:rPr>
                <w:rFonts w:ascii="Arial" w:hAnsi="Arial" w:cs="Arial"/>
                <w:color w:val="2C301D"/>
                <w:sz w:val="18"/>
                <w:szCs w:val="18"/>
              </w:rPr>
              <w:fldChar w:fldCharType="begin">
                <w:ffData>
                  <w:name w:val="Tekst1"/>
                  <w:enabled/>
                  <w:calcOnExit w:val="0"/>
                  <w:textInput/>
                </w:ffData>
              </w:fldChar>
            </w:r>
            <w:r w:rsidR="00D17718" w:rsidRPr="00BA2BA8">
              <w:rPr>
                <w:rFonts w:ascii="Arial" w:hAnsi="Arial" w:cs="Arial"/>
                <w:color w:val="2C301D"/>
                <w:sz w:val="18"/>
                <w:szCs w:val="18"/>
              </w:rPr>
              <w:instrText xml:space="preserve"> FORMTEXT </w:instrText>
            </w:r>
            <w:r w:rsidR="00D17718" w:rsidRPr="00BA2BA8">
              <w:rPr>
                <w:rFonts w:ascii="Arial" w:hAnsi="Arial" w:cs="Arial"/>
                <w:color w:val="2C301D"/>
                <w:sz w:val="18"/>
                <w:szCs w:val="18"/>
              </w:rPr>
            </w:r>
            <w:r w:rsidR="00D17718" w:rsidRPr="00BA2BA8">
              <w:rPr>
                <w:rFonts w:ascii="Arial" w:hAnsi="Arial" w:cs="Arial"/>
                <w:color w:val="2C301D"/>
                <w:sz w:val="18"/>
                <w:szCs w:val="18"/>
              </w:rPr>
              <w:fldChar w:fldCharType="separate"/>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color w:val="2C301D"/>
                <w:sz w:val="18"/>
                <w:szCs w:val="18"/>
              </w:rPr>
              <w:fldChar w:fldCharType="end"/>
            </w:r>
          </w:p>
        </w:tc>
      </w:tr>
      <w:tr w:rsidR="00BA2BA8" w:rsidRPr="00BA2BA8" w14:paraId="48F7B8BF" w14:textId="77777777" w:rsidTr="00C442ED">
        <w:tc>
          <w:tcPr>
            <w:tcW w:w="4501" w:type="dxa"/>
          </w:tcPr>
          <w:p w14:paraId="2BF027CB" w14:textId="0135B8C6" w:rsidR="00D60EFD" w:rsidRPr="00BA2BA8" w:rsidRDefault="002D2E68" w:rsidP="00B7430B">
            <w:pPr>
              <w:rPr>
                <w:rFonts w:ascii="Arial" w:hAnsi="Arial" w:cs="Arial"/>
                <w:color w:val="2C301D"/>
                <w:sz w:val="18"/>
                <w:szCs w:val="18"/>
              </w:rPr>
            </w:pPr>
            <w:r w:rsidRPr="00BA2BA8">
              <w:rPr>
                <w:rFonts w:ascii="Arial" w:hAnsi="Arial" w:cs="Arial"/>
                <w:color w:val="2C301D"/>
                <w:sz w:val="18"/>
                <w:szCs w:val="18"/>
              </w:rPr>
              <w:t>Desinfiserende stoffer</w:t>
            </w:r>
            <w:r w:rsidR="00D17718" w:rsidRPr="00BA2BA8">
              <w:rPr>
                <w:rFonts w:ascii="Arial" w:hAnsi="Arial" w:cs="Arial"/>
                <w:color w:val="2C301D"/>
                <w:sz w:val="18"/>
                <w:szCs w:val="18"/>
              </w:rPr>
              <w:t xml:space="preserve">: </w:t>
            </w:r>
            <w:r w:rsidR="00D17718" w:rsidRPr="00BA2BA8">
              <w:rPr>
                <w:rFonts w:ascii="Arial" w:hAnsi="Arial" w:cs="Arial"/>
                <w:color w:val="2C301D"/>
                <w:sz w:val="18"/>
                <w:szCs w:val="18"/>
              </w:rPr>
              <w:fldChar w:fldCharType="begin">
                <w:ffData>
                  <w:name w:val="Tekst1"/>
                  <w:enabled/>
                  <w:calcOnExit w:val="0"/>
                  <w:textInput/>
                </w:ffData>
              </w:fldChar>
            </w:r>
            <w:r w:rsidR="00D17718" w:rsidRPr="00BA2BA8">
              <w:rPr>
                <w:rFonts w:ascii="Arial" w:hAnsi="Arial" w:cs="Arial"/>
                <w:color w:val="2C301D"/>
                <w:sz w:val="18"/>
                <w:szCs w:val="18"/>
              </w:rPr>
              <w:instrText xml:space="preserve"> FORMTEXT </w:instrText>
            </w:r>
            <w:r w:rsidR="00D17718" w:rsidRPr="00BA2BA8">
              <w:rPr>
                <w:rFonts w:ascii="Arial" w:hAnsi="Arial" w:cs="Arial"/>
                <w:color w:val="2C301D"/>
                <w:sz w:val="18"/>
                <w:szCs w:val="18"/>
              </w:rPr>
            </w:r>
            <w:r w:rsidR="00D17718" w:rsidRPr="00BA2BA8">
              <w:rPr>
                <w:rFonts w:ascii="Arial" w:hAnsi="Arial" w:cs="Arial"/>
                <w:color w:val="2C301D"/>
                <w:sz w:val="18"/>
                <w:szCs w:val="18"/>
              </w:rPr>
              <w:fldChar w:fldCharType="separate"/>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color w:val="2C301D"/>
                <w:sz w:val="18"/>
                <w:szCs w:val="18"/>
              </w:rPr>
              <w:fldChar w:fldCharType="end"/>
            </w:r>
            <w:r w:rsidRPr="00BA2BA8">
              <w:rPr>
                <w:rFonts w:ascii="Arial" w:hAnsi="Arial" w:cs="Arial"/>
                <w:color w:val="2C301D"/>
                <w:sz w:val="18"/>
                <w:szCs w:val="18"/>
              </w:rPr>
              <w:t xml:space="preserve">                                                           </w:t>
            </w:r>
          </w:p>
        </w:tc>
        <w:tc>
          <w:tcPr>
            <w:tcW w:w="4516" w:type="dxa"/>
          </w:tcPr>
          <w:p w14:paraId="37336007" w14:textId="4D0DEA9E" w:rsidR="00D60EFD" w:rsidRPr="00BA2BA8" w:rsidRDefault="002D2E68" w:rsidP="00B7430B">
            <w:pPr>
              <w:rPr>
                <w:rFonts w:ascii="Arial" w:hAnsi="Arial" w:cs="Arial"/>
                <w:color w:val="2C301D"/>
                <w:sz w:val="18"/>
                <w:szCs w:val="18"/>
              </w:rPr>
            </w:pPr>
            <w:r w:rsidRPr="00BA2BA8">
              <w:rPr>
                <w:rFonts w:ascii="Arial" w:hAnsi="Arial" w:cs="Arial"/>
                <w:color w:val="2C301D"/>
                <w:sz w:val="18"/>
                <w:szCs w:val="18"/>
              </w:rPr>
              <w:t>Konsentrasjon g/kg eller g/l</w:t>
            </w:r>
            <w:r w:rsidR="00D17718" w:rsidRPr="00BA2BA8">
              <w:rPr>
                <w:rFonts w:ascii="Arial" w:hAnsi="Arial" w:cs="Arial"/>
                <w:color w:val="2C301D"/>
                <w:sz w:val="18"/>
                <w:szCs w:val="18"/>
              </w:rPr>
              <w:t xml:space="preserve">: </w:t>
            </w:r>
            <w:r w:rsidR="00D17718" w:rsidRPr="00BA2BA8">
              <w:rPr>
                <w:rFonts w:ascii="Arial" w:hAnsi="Arial" w:cs="Arial"/>
                <w:color w:val="2C301D"/>
                <w:sz w:val="18"/>
                <w:szCs w:val="18"/>
              </w:rPr>
              <w:fldChar w:fldCharType="begin">
                <w:ffData>
                  <w:name w:val="Tekst1"/>
                  <w:enabled/>
                  <w:calcOnExit w:val="0"/>
                  <w:textInput/>
                </w:ffData>
              </w:fldChar>
            </w:r>
            <w:r w:rsidR="00D17718" w:rsidRPr="00BA2BA8">
              <w:rPr>
                <w:rFonts w:ascii="Arial" w:hAnsi="Arial" w:cs="Arial"/>
                <w:color w:val="2C301D"/>
                <w:sz w:val="18"/>
                <w:szCs w:val="18"/>
              </w:rPr>
              <w:instrText xml:space="preserve"> FORMTEXT </w:instrText>
            </w:r>
            <w:r w:rsidR="00D17718" w:rsidRPr="00BA2BA8">
              <w:rPr>
                <w:rFonts w:ascii="Arial" w:hAnsi="Arial" w:cs="Arial"/>
                <w:color w:val="2C301D"/>
                <w:sz w:val="18"/>
                <w:szCs w:val="18"/>
              </w:rPr>
            </w:r>
            <w:r w:rsidR="00D17718" w:rsidRPr="00BA2BA8">
              <w:rPr>
                <w:rFonts w:ascii="Arial" w:hAnsi="Arial" w:cs="Arial"/>
                <w:color w:val="2C301D"/>
                <w:sz w:val="18"/>
                <w:szCs w:val="18"/>
              </w:rPr>
              <w:fldChar w:fldCharType="separate"/>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color w:val="2C301D"/>
                <w:sz w:val="18"/>
                <w:szCs w:val="18"/>
              </w:rPr>
              <w:fldChar w:fldCharType="end"/>
            </w:r>
          </w:p>
        </w:tc>
      </w:tr>
      <w:tr w:rsidR="00BA2BA8" w:rsidRPr="00BA2BA8" w14:paraId="6B8E0749" w14:textId="77777777" w:rsidTr="00C442ED">
        <w:tc>
          <w:tcPr>
            <w:tcW w:w="9017" w:type="dxa"/>
            <w:gridSpan w:val="2"/>
          </w:tcPr>
          <w:p w14:paraId="005C2F45" w14:textId="2DB4FFAD" w:rsidR="005C5E35" w:rsidRPr="00BA2BA8" w:rsidRDefault="005C5E35" w:rsidP="00B7430B">
            <w:pPr>
              <w:rPr>
                <w:rFonts w:ascii="Arial" w:hAnsi="Arial" w:cs="Arial"/>
                <w:color w:val="2C301D"/>
                <w:sz w:val="18"/>
                <w:szCs w:val="18"/>
              </w:rPr>
            </w:pPr>
            <w:r w:rsidRPr="00BA2BA8">
              <w:rPr>
                <w:rFonts w:ascii="Arial" w:hAnsi="Arial" w:cs="Arial"/>
                <w:color w:val="2C301D"/>
                <w:sz w:val="18"/>
                <w:szCs w:val="18"/>
              </w:rPr>
              <w:t>Pakninger:</w:t>
            </w:r>
            <w:r w:rsidR="00D17718" w:rsidRPr="00BA2BA8">
              <w:rPr>
                <w:rFonts w:ascii="Arial" w:hAnsi="Arial" w:cs="Arial"/>
                <w:color w:val="2C301D"/>
                <w:sz w:val="18"/>
                <w:szCs w:val="18"/>
              </w:rPr>
              <w:t xml:space="preserve"> </w:t>
            </w:r>
            <w:r w:rsidR="00D17718" w:rsidRPr="00BA2BA8">
              <w:rPr>
                <w:rFonts w:ascii="Arial" w:hAnsi="Arial" w:cs="Arial"/>
                <w:color w:val="2C301D"/>
                <w:sz w:val="18"/>
                <w:szCs w:val="18"/>
              </w:rPr>
              <w:fldChar w:fldCharType="begin">
                <w:ffData>
                  <w:name w:val="Tekst1"/>
                  <w:enabled/>
                  <w:calcOnExit w:val="0"/>
                  <w:textInput/>
                </w:ffData>
              </w:fldChar>
            </w:r>
            <w:r w:rsidR="00D17718" w:rsidRPr="00BA2BA8">
              <w:rPr>
                <w:rFonts w:ascii="Arial" w:hAnsi="Arial" w:cs="Arial"/>
                <w:color w:val="2C301D"/>
                <w:sz w:val="18"/>
                <w:szCs w:val="18"/>
              </w:rPr>
              <w:instrText xml:space="preserve"> FORMTEXT </w:instrText>
            </w:r>
            <w:r w:rsidR="00D17718" w:rsidRPr="00BA2BA8">
              <w:rPr>
                <w:rFonts w:ascii="Arial" w:hAnsi="Arial" w:cs="Arial"/>
                <w:color w:val="2C301D"/>
                <w:sz w:val="18"/>
                <w:szCs w:val="18"/>
              </w:rPr>
            </w:r>
            <w:r w:rsidR="00D17718" w:rsidRPr="00BA2BA8">
              <w:rPr>
                <w:rFonts w:ascii="Arial" w:hAnsi="Arial" w:cs="Arial"/>
                <w:color w:val="2C301D"/>
                <w:sz w:val="18"/>
                <w:szCs w:val="18"/>
              </w:rPr>
              <w:fldChar w:fldCharType="separate"/>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noProof/>
                <w:color w:val="2C301D"/>
                <w:sz w:val="18"/>
                <w:szCs w:val="18"/>
              </w:rPr>
              <w:t> </w:t>
            </w:r>
            <w:r w:rsidR="00D17718" w:rsidRPr="00BA2BA8">
              <w:rPr>
                <w:rFonts w:ascii="Arial" w:hAnsi="Arial" w:cs="Arial"/>
                <w:color w:val="2C301D"/>
                <w:sz w:val="18"/>
                <w:szCs w:val="18"/>
              </w:rPr>
              <w:fldChar w:fldCharType="end"/>
            </w:r>
          </w:p>
        </w:tc>
      </w:tr>
      <w:tr w:rsidR="00712B40" w:rsidRPr="00BA2BA8" w14:paraId="511A6478" w14:textId="77777777" w:rsidTr="00C442ED">
        <w:tc>
          <w:tcPr>
            <w:tcW w:w="9017" w:type="dxa"/>
            <w:gridSpan w:val="2"/>
          </w:tcPr>
          <w:p w14:paraId="72C4E7DA" w14:textId="77777777" w:rsidR="003C4C09" w:rsidRPr="00BA2BA8" w:rsidRDefault="00712B40" w:rsidP="00B7430B">
            <w:pPr>
              <w:rPr>
                <w:rFonts w:ascii="Arial" w:hAnsi="Arial" w:cs="Arial"/>
                <w:color w:val="2C301D"/>
                <w:sz w:val="18"/>
                <w:szCs w:val="18"/>
              </w:rPr>
            </w:pPr>
            <w:r w:rsidRPr="00BA2BA8">
              <w:rPr>
                <w:rFonts w:ascii="Arial" w:hAnsi="Arial" w:cs="Arial"/>
                <w:color w:val="2C301D"/>
                <w:sz w:val="18"/>
                <w:szCs w:val="18"/>
              </w:rPr>
              <w:t xml:space="preserve">Vedlegg: </w:t>
            </w:r>
          </w:p>
          <w:p w14:paraId="17420CE8" w14:textId="6E7F387B" w:rsidR="00712B40" w:rsidRPr="00BA2BA8" w:rsidRDefault="003C4C09" w:rsidP="00B7430B">
            <w:pPr>
              <w:rPr>
                <w:rFonts w:ascii="Arial" w:hAnsi="Arial" w:cs="Arial"/>
                <w:color w:val="2C301D"/>
                <w:sz w:val="18"/>
                <w:szCs w:val="18"/>
              </w:rPr>
            </w:pPr>
            <w:r w:rsidRPr="00BA2BA8">
              <w:rPr>
                <w:rFonts w:ascii="Arial" w:hAnsi="Arial" w:cs="Arial"/>
                <w:color w:val="2C301D"/>
                <w:sz w:val="18"/>
                <w:szCs w:val="18"/>
              </w:rPr>
              <w:fldChar w:fldCharType="begin">
                <w:ffData>
                  <w:name w:val="Merk1"/>
                  <w:enabled/>
                  <w:calcOnExit w:val="0"/>
                  <w:checkBox>
                    <w:sizeAuto/>
                    <w:default w:val="0"/>
                    <w:checked w:val="0"/>
                  </w:checkBox>
                </w:ffData>
              </w:fldChar>
            </w:r>
            <w:bookmarkStart w:id="1" w:name="Merk1"/>
            <w:r w:rsidRPr="00BA2BA8">
              <w:rPr>
                <w:rFonts w:ascii="Arial" w:hAnsi="Arial" w:cs="Arial"/>
                <w:color w:val="2C301D"/>
                <w:sz w:val="18"/>
                <w:szCs w:val="18"/>
              </w:rPr>
              <w:instrText xml:space="preserve"> FORMCHECKBOX </w:instrText>
            </w:r>
            <w:r w:rsidR="000356E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1"/>
            <w:r w:rsidRPr="00BA2BA8">
              <w:rPr>
                <w:rFonts w:ascii="Arial" w:hAnsi="Arial" w:cs="Arial"/>
                <w:color w:val="2C301D"/>
                <w:sz w:val="18"/>
                <w:szCs w:val="18"/>
              </w:rPr>
              <w:t xml:space="preserve"> Sammendrag av dokumentasjon</w:t>
            </w:r>
          </w:p>
          <w:p w14:paraId="3A922372" w14:textId="77777777" w:rsidR="003C4C09" w:rsidRPr="00BA2BA8" w:rsidRDefault="003C4C09" w:rsidP="00B7430B">
            <w:pPr>
              <w:rPr>
                <w:rFonts w:ascii="Arial" w:hAnsi="Arial" w:cs="Arial"/>
                <w:color w:val="2C301D"/>
                <w:sz w:val="18"/>
                <w:szCs w:val="18"/>
              </w:rPr>
            </w:pPr>
            <w:r w:rsidRPr="00BA2BA8">
              <w:rPr>
                <w:rFonts w:ascii="Arial" w:hAnsi="Arial" w:cs="Arial"/>
                <w:color w:val="2C301D"/>
                <w:sz w:val="18"/>
                <w:szCs w:val="18"/>
              </w:rPr>
              <w:fldChar w:fldCharType="begin">
                <w:ffData>
                  <w:name w:val="Merk2"/>
                  <w:enabled/>
                  <w:calcOnExit w:val="0"/>
                  <w:checkBox>
                    <w:sizeAuto/>
                    <w:default w:val="0"/>
                  </w:checkBox>
                </w:ffData>
              </w:fldChar>
            </w:r>
            <w:bookmarkStart w:id="2" w:name="Merk2"/>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2"/>
            <w:r w:rsidRPr="00BA2BA8">
              <w:rPr>
                <w:rFonts w:ascii="Arial" w:hAnsi="Arial" w:cs="Arial"/>
                <w:color w:val="2C301D"/>
                <w:sz w:val="18"/>
                <w:szCs w:val="18"/>
              </w:rPr>
              <w:t xml:space="preserve"> Dokumentasjon</w:t>
            </w:r>
          </w:p>
          <w:p w14:paraId="7A635E02" w14:textId="2F98F61F" w:rsidR="003C4C09" w:rsidRPr="00BA2BA8" w:rsidRDefault="003C4C09" w:rsidP="00B7430B">
            <w:pPr>
              <w:rPr>
                <w:rFonts w:ascii="Arial" w:hAnsi="Arial" w:cs="Arial"/>
                <w:color w:val="2C301D"/>
                <w:sz w:val="18"/>
                <w:szCs w:val="18"/>
              </w:rPr>
            </w:pPr>
            <w:r w:rsidRPr="00BA2BA8">
              <w:rPr>
                <w:rFonts w:ascii="Arial" w:hAnsi="Arial" w:cs="Arial"/>
                <w:color w:val="2C301D"/>
                <w:sz w:val="18"/>
                <w:szCs w:val="18"/>
              </w:rPr>
              <w:fldChar w:fldCharType="begin">
                <w:ffData>
                  <w:name w:val="Merk2"/>
                  <w:enabled/>
                  <w:calcOnExit w:val="0"/>
                  <w:checkBox>
                    <w:sizeAuto/>
                    <w:default w:val="0"/>
                  </w:checkBox>
                </w:ffData>
              </w:fldChar>
            </w:r>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00C442ED" w:rsidRPr="00BA2BA8">
              <w:rPr>
                <w:rFonts w:ascii="Arial" w:hAnsi="Arial" w:cs="Arial"/>
                <w:color w:val="2C301D"/>
                <w:sz w:val="18"/>
                <w:szCs w:val="18"/>
              </w:rPr>
              <w:t xml:space="preserve"> Prøve av handelsproduktet slik det skal markedsføres</w:t>
            </w:r>
          </w:p>
        </w:tc>
      </w:tr>
    </w:tbl>
    <w:p w14:paraId="13E00039" w14:textId="77777777" w:rsidR="00B7430B" w:rsidRPr="00BA2BA8" w:rsidRDefault="00B7430B" w:rsidP="00B7430B">
      <w:pPr>
        <w:rPr>
          <w:rFonts w:ascii="Arial" w:hAnsi="Arial" w:cs="Arial"/>
          <w:color w:val="2C301D"/>
          <w:sz w:val="18"/>
          <w:szCs w:val="18"/>
        </w:rPr>
      </w:pPr>
    </w:p>
    <w:tbl>
      <w:tblPr>
        <w:tblStyle w:val="Tabellrutenett"/>
        <w:tblW w:w="9067" w:type="dxa"/>
        <w:tblCellMar>
          <w:top w:w="57" w:type="dxa"/>
          <w:left w:w="57" w:type="dxa"/>
          <w:bottom w:w="57" w:type="dxa"/>
          <w:right w:w="57" w:type="dxa"/>
        </w:tblCellMar>
        <w:tblLook w:val="04A0" w:firstRow="1" w:lastRow="0" w:firstColumn="1" w:lastColumn="0" w:noHBand="0" w:noVBand="1"/>
      </w:tblPr>
      <w:tblGrid>
        <w:gridCol w:w="4533"/>
        <w:gridCol w:w="4534"/>
      </w:tblGrid>
      <w:tr w:rsidR="00BA2BA8" w:rsidRPr="00BA2BA8" w14:paraId="29A68B42" w14:textId="77777777" w:rsidTr="00C442ED">
        <w:tc>
          <w:tcPr>
            <w:tcW w:w="9067" w:type="dxa"/>
            <w:gridSpan w:val="2"/>
            <w:shd w:val="clear" w:color="auto" w:fill="CCF9C2"/>
          </w:tcPr>
          <w:p w14:paraId="5B175862" w14:textId="6093156E" w:rsidR="00C442ED" w:rsidRPr="00BA2BA8" w:rsidRDefault="00C442ED" w:rsidP="00687BE4">
            <w:pPr>
              <w:rPr>
                <w:rFonts w:ascii="Arial" w:hAnsi="Arial" w:cs="Arial"/>
                <w:b/>
                <w:bCs/>
                <w:color w:val="2C301D"/>
                <w:sz w:val="20"/>
              </w:rPr>
            </w:pPr>
            <w:r w:rsidRPr="00BA2BA8">
              <w:rPr>
                <w:rFonts w:ascii="Arial" w:hAnsi="Arial" w:cs="Arial"/>
                <w:b/>
                <w:bCs/>
                <w:color w:val="2C301D"/>
                <w:sz w:val="20"/>
              </w:rPr>
              <w:t>Signatur</w:t>
            </w:r>
          </w:p>
        </w:tc>
      </w:tr>
      <w:tr w:rsidR="005F1C44" w:rsidRPr="00BA2BA8" w14:paraId="2D77CB46" w14:textId="77777777" w:rsidTr="00CC616D">
        <w:tc>
          <w:tcPr>
            <w:tcW w:w="4533" w:type="dxa"/>
          </w:tcPr>
          <w:p w14:paraId="2C360682" w14:textId="77777777" w:rsidR="005F1C44" w:rsidRPr="00BA2BA8" w:rsidRDefault="005F1C44" w:rsidP="00687BE4">
            <w:pPr>
              <w:rPr>
                <w:rFonts w:ascii="Arial" w:hAnsi="Arial" w:cs="Arial"/>
                <w:color w:val="2C301D"/>
                <w:sz w:val="18"/>
                <w:szCs w:val="18"/>
              </w:rPr>
            </w:pPr>
            <w:r w:rsidRPr="00BA2BA8">
              <w:rPr>
                <w:rFonts w:ascii="Arial" w:hAnsi="Arial" w:cs="Arial"/>
                <w:color w:val="2C301D"/>
                <w:sz w:val="18"/>
                <w:szCs w:val="18"/>
              </w:rPr>
              <w:t xml:space="preserve">Søkerens underskrift: </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4534" w:type="dxa"/>
          </w:tcPr>
          <w:p w14:paraId="75392CC7" w14:textId="1B8655C2" w:rsidR="005F1C44" w:rsidRPr="00BA2BA8" w:rsidRDefault="005F1C44" w:rsidP="00687BE4">
            <w:pPr>
              <w:rPr>
                <w:rFonts w:ascii="Arial" w:hAnsi="Arial" w:cs="Arial"/>
                <w:color w:val="2C301D"/>
                <w:sz w:val="18"/>
                <w:szCs w:val="18"/>
              </w:rPr>
            </w:pPr>
            <w:r w:rsidRPr="00BA2BA8">
              <w:rPr>
                <w:rFonts w:ascii="Arial" w:hAnsi="Arial" w:cs="Arial"/>
                <w:color w:val="2C301D"/>
                <w:sz w:val="18"/>
                <w:szCs w:val="18"/>
              </w:rPr>
              <w:t xml:space="preserve">Dato: </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bl>
    <w:p w14:paraId="1375514B" w14:textId="77777777" w:rsidR="00B7430B" w:rsidRPr="00BA2BA8" w:rsidRDefault="00B7430B" w:rsidP="00B7430B">
      <w:pPr>
        <w:rPr>
          <w:rFonts w:ascii="Arial" w:hAnsi="Arial" w:cs="Arial"/>
          <w:color w:val="2C301D"/>
          <w:sz w:val="18"/>
          <w:szCs w:val="18"/>
        </w:rPr>
      </w:pPr>
    </w:p>
    <w:p w14:paraId="4C05F32B" w14:textId="00F51583" w:rsidR="00B7430B" w:rsidRPr="00BA2BA8" w:rsidRDefault="00B7430B" w:rsidP="005F1C44">
      <w:pPr>
        <w:tabs>
          <w:tab w:val="left" w:pos="-720"/>
        </w:tabs>
        <w:suppressAutoHyphens/>
        <w:rPr>
          <w:rFonts w:ascii="Arial" w:hAnsi="Arial" w:cs="Arial"/>
          <w:color w:val="2C301D"/>
          <w:sz w:val="18"/>
          <w:szCs w:val="18"/>
        </w:rPr>
      </w:pPr>
    </w:p>
    <w:p w14:paraId="1B4E87E6" w14:textId="77777777" w:rsidR="00B7430B" w:rsidRPr="00BA2BA8" w:rsidRDefault="00B7430B" w:rsidP="00B7430B">
      <w:pPr>
        <w:rPr>
          <w:rFonts w:ascii="Arial" w:hAnsi="Arial" w:cs="Arial"/>
          <w:color w:val="2C301D"/>
          <w:sz w:val="18"/>
          <w:szCs w:val="18"/>
          <w:lang w:val="en-GB"/>
        </w:rPr>
      </w:pPr>
    </w:p>
    <w:p w14:paraId="01336CE2" w14:textId="77777777" w:rsidR="007C7417" w:rsidRPr="00BA2BA8" w:rsidRDefault="00B7430B">
      <w:pPr>
        <w:tabs>
          <w:tab w:val="left" w:pos="-720"/>
        </w:tabs>
        <w:suppressAutoHyphens/>
        <w:rPr>
          <w:rFonts w:ascii="Arial" w:hAnsi="Arial" w:cs="Arial"/>
          <w:color w:val="2C301D"/>
          <w:sz w:val="18"/>
          <w:szCs w:val="18"/>
        </w:rPr>
      </w:pPr>
      <w:r w:rsidRPr="00BA2BA8">
        <w:rPr>
          <w:rFonts w:ascii="Arial" w:hAnsi="Arial" w:cs="Arial"/>
          <w:color w:val="2C301D"/>
          <w:sz w:val="18"/>
          <w:szCs w:val="18"/>
        </w:rPr>
        <w:br w:type="page"/>
      </w:r>
    </w:p>
    <w:p w14:paraId="235ACF3D" w14:textId="061D506C" w:rsidR="005A54F5" w:rsidRPr="00BA2BA8" w:rsidRDefault="007C7417">
      <w:pPr>
        <w:tabs>
          <w:tab w:val="left" w:pos="-720"/>
        </w:tabs>
        <w:suppressAutoHyphens/>
        <w:rPr>
          <w:rFonts w:ascii="Arial" w:hAnsi="Arial" w:cs="Arial"/>
          <w:b/>
          <w:bCs/>
          <w:i/>
          <w:iCs/>
          <w:color w:val="2C301D"/>
          <w:sz w:val="20"/>
        </w:rPr>
      </w:pPr>
      <w:r w:rsidRPr="00BA2BA8">
        <w:rPr>
          <w:rFonts w:ascii="Arial" w:hAnsi="Arial" w:cs="Arial"/>
          <w:b/>
          <w:bCs/>
          <w:i/>
          <w:iCs/>
          <w:color w:val="2C301D"/>
          <w:sz w:val="20"/>
        </w:rPr>
        <w:lastRenderedPageBreak/>
        <w:t xml:space="preserve">Beskrivelse av handelsprodukt som søkes godkjent som teknisk desinfeksjonsmiddel til bruk i akvakulturanlegg mv. </w:t>
      </w:r>
    </w:p>
    <w:tbl>
      <w:tblPr>
        <w:tblStyle w:val="Tabellrutenett"/>
        <w:tblW w:w="0" w:type="auto"/>
        <w:tblCellMar>
          <w:top w:w="57" w:type="dxa"/>
          <w:left w:w="57" w:type="dxa"/>
          <w:bottom w:w="57" w:type="dxa"/>
          <w:right w:w="57" w:type="dxa"/>
        </w:tblCellMar>
        <w:tblLook w:val="04A0" w:firstRow="1" w:lastRow="0" w:firstColumn="1" w:lastColumn="0" w:noHBand="0" w:noVBand="1"/>
      </w:tblPr>
      <w:tblGrid>
        <w:gridCol w:w="9017"/>
      </w:tblGrid>
      <w:tr w:rsidR="00BA2BA8" w:rsidRPr="00BA2BA8" w14:paraId="3155733C" w14:textId="77777777" w:rsidTr="009B2698">
        <w:tc>
          <w:tcPr>
            <w:tcW w:w="9017" w:type="dxa"/>
            <w:shd w:val="clear" w:color="auto" w:fill="CCF9C2"/>
          </w:tcPr>
          <w:p w14:paraId="7FF33C18" w14:textId="29F6A9A8" w:rsidR="00615C88" w:rsidRPr="00BA2BA8" w:rsidRDefault="00615C88">
            <w:pPr>
              <w:tabs>
                <w:tab w:val="left" w:pos="-720"/>
              </w:tabs>
              <w:suppressAutoHyphens/>
              <w:rPr>
                <w:rFonts w:ascii="Arial" w:hAnsi="Arial" w:cs="Arial"/>
                <w:b/>
                <w:color w:val="2C301D"/>
                <w:sz w:val="20"/>
              </w:rPr>
            </w:pPr>
            <w:r w:rsidRPr="00BA2BA8">
              <w:rPr>
                <w:rFonts w:ascii="Arial" w:hAnsi="Arial" w:cs="Arial"/>
                <w:b/>
                <w:color w:val="2C301D"/>
                <w:sz w:val="20"/>
              </w:rPr>
              <w:t>Opplysninger om søker</w:t>
            </w:r>
          </w:p>
        </w:tc>
      </w:tr>
      <w:tr w:rsidR="00BA2BA8" w:rsidRPr="00BA2BA8" w14:paraId="14B13EB9" w14:textId="77777777" w:rsidTr="009B2698">
        <w:tc>
          <w:tcPr>
            <w:tcW w:w="9017" w:type="dxa"/>
          </w:tcPr>
          <w:p w14:paraId="4C05C707" w14:textId="5C27269D" w:rsidR="001A6AEF" w:rsidRPr="00BA2BA8" w:rsidRDefault="001A6AEF">
            <w:pPr>
              <w:tabs>
                <w:tab w:val="left" w:pos="-720"/>
              </w:tabs>
              <w:suppressAutoHyphens/>
              <w:rPr>
                <w:rFonts w:ascii="Arial" w:hAnsi="Arial" w:cs="Arial"/>
                <w:bCs/>
                <w:color w:val="2C301D"/>
                <w:sz w:val="20"/>
              </w:rPr>
            </w:pPr>
            <w:r w:rsidRPr="00BA2BA8">
              <w:rPr>
                <w:rFonts w:ascii="Arial" w:hAnsi="Arial" w:cs="Arial"/>
                <w:bCs/>
                <w:color w:val="2C301D"/>
                <w:sz w:val="20"/>
              </w:rPr>
              <w:t>Søkerens navn (firma eller privatperson)</w:t>
            </w:r>
            <w:r w:rsidR="009B2698" w:rsidRPr="00BA2BA8">
              <w:rPr>
                <w:rFonts w:ascii="Arial" w:hAnsi="Arial" w:cs="Arial"/>
                <w:bCs/>
                <w:color w:val="2C301D"/>
                <w:sz w:val="20"/>
              </w:rPr>
              <w:t xml:space="preserve">: </w:t>
            </w:r>
            <w:r w:rsidR="009B2698" w:rsidRPr="00BA2BA8">
              <w:rPr>
                <w:rFonts w:ascii="Arial" w:hAnsi="Arial" w:cs="Arial"/>
                <w:color w:val="2C301D"/>
                <w:sz w:val="20"/>
              </w:rPr>
              <w:fldChar w:fldCharType="begin">
                <w:ffData>
                  <w:name w:val="Tekst1"/>
                  <w:enabled/>
                  <w:calcOnExit w:val="0"/>
                  <w:textInput/>
                </w:ffData>
              </w:fldChar>
            </w:r>
            <w:r w:rsidR="009B2698" w:rsidRPr="00BA2BA8">
              <w:rPr>
                <w:rFonts w:ascii="Arial" w:hAnsi="Arial" w:cs="Arial"/>
                <w:color w:val="2C301D"/>
                <w:sz w:val="20"/>
              </w:rPr>
              <w:instrText xml:space="preserve"> FORMTEXT </w:instrText>
            </w:r>
            <w:r w:rsidR="009B2698" w:rsidRPr="00BA2BA8">
              <w:rPr>
                <w:rFonts w:ascii="Arial" w:hAnsi="Arial" w:cs="Arial"/>
                <w:color w:val="2C301D"/>
                <w:sz w:val="20"/>
              </w:rPr>
            </w:r>
            <w:r w:rsidR="009B2698" w:rsidRPr="00BA2BA8">
              <w:rPr>
                <w:rFonts w:ascii="Arial" w:hAnsi="Arial" w:cs="Arial"/>
                <w:color w:val="2C301D"/>
                <w:sz w:val="20"/>
              </w:rPr>
              <w:fldChar w:fldCharType="separate"/>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color w:val="2C301D"/>
                <w:sz w:val="20"/>
              </w:rPr>
              <w:fldChar w:fldCharType="end"/>
            </w:r>
          </w:p>
        </w:tc>
      </w:tr>
      <w:tr w:rsidR="00BA2BA8" w:rsidRPr="00BA2BA8" w14:paraId="430D86AF" w14:textId="77777777" w:rsidTr="009B2698">
        <w:tc>
          <w:tcPr>
            <w:tcW w:w="9017" w:type="dxa"/>
          </w:tcPr>
          <w:p w14:paraId="557D4D5B" w14:textId="3DD3E570" w:rsidR="001A6AEF" w:rsidRPr="00BA2BA8" w:rsidRDefault="001A6AEF">
            <w:pPr>
              <w:tabs>
                <w:tab w:val="left" w:pos="-720"/>
              </w:tabs>
              <w:suppressAutoHyphens/>
              <w:rPr>
                <w:rFonts w:ascii="Arial" w:hAnsi="Arial" w:cs="Arial"/>
                <w:bCs/>
                <w:color w:val="2C301D"/>
                <w:sz w:val="20"/>
              </w:rPr>
            </w:pPr>
            <w:r w:rsidRPr="00BA2BA8">
              <w:rPr>
                <w:rFonts w:ascii="Arial" w:hAnsi="Arial" w:cs="Arial"/>
                <w:bCs/>
                <w:color w:val="2C301D"/>
                <w:sz w:val="20"/>
              </w:rPr>
              <w:t>Forretningsadresse/fast bopel</w:t>
            </w:r>
            <w:r w:rsidR="009B2698" w:rsidRPr="00BA2BA8">
              <w:rPr>
                <w:rFonts w:ascii="Arial" w:hAnsi="Arial" w:cs="Arial"/>
                <w:bCs/>
                <w:color w:val="2C301D"/>
                <w:sz w:val="20"/>
              </w:rPr>
              <w:t xml:space="preserve">: </w:t>
            </w:r>
            <w:r w:rsidR="009B2698" w:rsidRPr="00BA2BA8">
              <w:rPr>
                <w:rFonts w:ascii="Arial" w:hAnsi="Arial" w:cs="Arial"/>
                <w:color w:val="2C301D"/>
                <w:sz w:val="20"/>
              </w:rPr>
              <w:fldChar w:fldCharType="begin">
                <w:ffData>
                  <w:name w:val="Tekst1"/>
                  <w:enabled/>
                  <w:calcOnExit w:val="0"/>
                  <w:textInput/>
                </w:ffData>
              </w:fldChar>
            </w:r>
            <w:r w:rsidR="009B2698" w:rsidRPr="00BA2BA8">
              <w:rPr>
                <w:rFonts w:ascii="Arial" w:hAnsi="Arial" w:cs="Arial"/>
                <w:color w:val="2C301D"/>
                <w:sz w:val="20"/>
              </w:rPr>
              <w:instrText xml:space="preserve"> FORMTEXT </w:instrText>
            </w:r>
            <w:r w:rsidR="009B2698" w:rsidRPr="00BA2BA8">
              <w:rPr>
                <w:rFonts w:ascii="Arial" w:hAnsi="Arial" w:cs="Arial"/>
                <w:color w:val="2C301D"/>
                <w:sz w:val="20"/>
              </w:rPr>
            </w:r>
            <w:r w:rsidR="009B2698" w:rsidRPr="00BA2BA8">
              <w:rPr>
                <w:rFonts w:ascii="Arial" w:hAnsi="Arial" w:cs="Arial"/>
                <w:color w:val="2C301D"/>
                <w:sz w:val="20"/>
              </w:rPr>
              <w:fldChar w:fldCharType="separate"/>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color w:val="2C301D"/>
                <w:sz w:val="20"/>
              </w:rPr>
              <w:fldChar w:fldCharType="end"/>
            </w:r>
          </w:p>
        </w:tc>
      </w:tr>
      <w:tr w:rsidR="00D05312" w:rsidRPr="00BA2BA8" w14:paraId="0D97301C" w14:textId="77777777" w:rsidTr="009B2698">
        <w:tc>
          <w:tcPr>
            <w:tcW w:w="9017" w:type="dxa"/>
          </w:tcPr>
          <w:p w14:paraId="5D3D23E7" w14:textId="169D9FC7" w:rsidR="00D05312" w:rsidRPr="00BA2BA8" w:rsidRDefault="00D05312">
            <w:pPr>
              <w:tabs>
                <w:tab w:val="left" w:pos="-720"/>
              </w:tabs>
              <w:suppressAutoHyphens/>
              <w:rPr>
                <w:rFonts w:ascii="Arial" w:hAnsi="Arial" w:cs="Arial"/>
                <w:b/>
                <w:color w:val="2C301D"/>
                <w:sz w:val="20"/>
              </w:rPr>
            </w:pPr>
            <w:r w:rsidRPr="00BA2BA8">
              <w:rPr>
                <w:rFonts w:ascii="Arial" w:hAnsi="Arial" w:cs="Arial"/>
                <w:color w:val="2C301D"/>
                <w:sz w:val="20"/>
              </w:rPr>
              <w:t>Firmaets registreringsnummer</w:t>
            </w:r>
            <w:r w:rsidR="009B2698" w:rsidRPr="00BA2BA8">
              <w:rPr>
                <w:rFonts w:ascii="Arial" w:hAnsi="Arial" w:cs="Arial"/>
                <w:color w:val="2C301D"/>
                <w:sz w:val="20"/>
              </w:rPr>
              <w:t xml:space="preserve">: </w:t>
            </w:r>
            <w:r w:rsidR="009B2698" w:rsidRPr="00BA2BA8">
              <w:rPr>
                <w:rFonts w:ascii="Arial" w:hAnsi="Arial" w:cs="Arial"/>
                <w:color w:val="2C301D"/>
                <w:sz w:val="20"/>
              </w:rPr>
              <w:fldChar w:fldCharType="begin">
                <w:ffData>
                  <w:name w:val="Tekst1"/>
                  <w:enabled/>
                  <w:calcOnExit w:val="0"/>
                  <w:textInput/>
                </w:ffData>
              </w:fldChar>
            </w:r>
            <w:r w:rsidR="009B2698" w:rsidRPr="00BA2BA8">
              <w:rPr>
                <w:rFonts w:ascii="Arial" w:hAnsi="Arial" w:cs="Arial"/>
                <w:color w:val="2C301D"/>
                <w:sz w:val="20"/>
              </w:rPr>
              <w:instrText xml:space="preserve"> FORMTEXT </w:instrText>
            </w:r>
            <w:r w:rsidR="009B2698" w:rsidRPr="00BA2BA8">
              <w:rPr>
                <w:rFonts w:ascii="Arial" w:hAnsi="Arial" w:cs="Arial"/>
                <w:color w:val="2C301D"/>
                <w:sz w:val="20"/>
              </w:rPr>
            </w:r>
            <w:r w:rsidR="009B2698" w:rsidRPr="00BA2BA8">
              <w:rPr>
                <w:rFonts w:ascii="Arial" w:hAnsi="Arial" w:cs="Arial"/>
                <w:color w:val="2C301D"/>
                <w:sz w:val="20"/>
              </w:rPr>
              <w:fldChar w:fldCharType="separate"/>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noProof/>
                <w:color w:val="2C301D"/>
                <w:sz w:val="20"/>
              </w:rPr>
              <w:t> </w:t>
            </w:r>
            <w:r w:rsidR="009B2698" w:rsidRPr="00BA2BA8">
              <w:rPr>
                <w:rFonts w:ascii="Arial" w:hAnsi="Arial" w:cs="Arial"/>
                <w:color w:val="2C301D"/>
                <w:sz w:val="20"/>
              </w:rPr>
              <w:fldChar w:fldCharType="end"/>
            </w:r>
          </w:p>
        </w:tc>
      </w:tr>
    </w:tbl>
    <w:p w14:paraId="5DC4BEAD" w14:textId="77777777" w:rsidR="00615C88" w:rsidRPr="00BA2BA8" w:rsidRDefault="00615C88">
      <w:pPr>
        <w:tabs>
          <w:tab w:val="left" w:pos="-720"/>
        </w:tabs>
        <w:suppressAutoHyphens/>
        <w:rPr>
          <w:rFonts w:ascii="Arial" w:hAnsi="Arial" w:cs="Arial"/>
          <w:b/>
          <w:color w:val="2C301D"/>
          <w:sz w:val="18"/>
          <w:szCs w:val="18"/>
        </w:rPr>
      </w:pPr>
    </w:p>
    <w:tbl>
      <w:tblPr>
        <w:tblStyle w:val="Tabellrutenett"/>
        <w:tblW w:w="0" w:type="auto"/>
        <w:tblCellMar>
          <w:top w:w="57" w:type="dxa"/>
          <w:left w:w="57" w:type="dxa"/>
          <w:bottom w:w="57" w:type="dxa"/>
          <w:right w:w="57" w:type="dxa"/>
        </w:tblCellMar>
        <w:tblLook w:val="04A0" w:firstRow="1" w:lastRow="0" w:firstColumn="1" w:lastColumn="0" w:noHBand="0" w:noVBand="1"/>
      </w:tblPr>
      <w:tblGrid>
        <w:gridCol w:w="9017"/>
      </w:tblGrid>
      <w:tr w:rsidR="00BA2BA8" w:rsidRPr="00BA2BA8" w14:paraId="5947FD95" w14:textId="77777777" w:rsidTr="00687BE4">
        <w:tc>
          <w:tcPr>
            <w:tcW w:w="9017" w:type="dxa"/>
            <w:shd w:val="clear" w:color="auto" w:fill="CCF9C2"/>
          </w:tcPr>
          <w:p w14:paraId="21587332" w14:textId="34735FAE" w:rsidR="002411A1" w:rsidRPr="00BA2BA8" w:rsidRDefault="002411A1" w:rsidP="00687BE4">
            <w:pPr>
              <w:tabs>
                <w:tab w:val="left" w:pos="-720"/>
              </w:tabs>
              <w:suppressAutoHyphens/>
              <w:rPr>
                <w:rFonts w:ascii="Arial" w:hAnsi="Arial" w:cs="Arial"/>
                <w:b/>
                <w:color w:val="2C301D"/>
                <w:sz w:val="20"/>
              </w:rPr>
            </w:pPr>
            <w:r w:rsidRPr="00BA2BA8">
              <w:rPr>
                <w:rFonts w:ascii="Arial" w:hAnsi="Arial" w:cs="Arial"/>
                <w:b/>
                <w:color w:val="2C301D"/>
                <w:sz w:val="20"/>
              </w:rPr>
              <w:t>Opplysninger dersom preparatet er utenlandsk</w:t>
            </w:r>
          </w:p>
        </w:tc>
      </w:tr>
      <w:tr w:rsidR="00BA2BA8" w:rsidRPr="00BA2BA8" w14:paraId="366B266D" w14:textId="77777777" w:rsidTr="00687BE4">
        <w:tc>
          <w:tcPr>
            <w:tcW w:w="9017" w:type="dxa"/>
          </w:tcPr>
          <w:p w14:paraId="39D834B7" w14:textId="1E08D311" w:rsidR="002411A1" w:rsidRPr="00BA2BA8" w:rsidRDefault="002411A1" w:rsidP="00687BE4">
            <w:pPr>
              <w:tabs>
                <w:tab w:val="left" w:pos="-720"/>
              </w:tabs>
              <w:suppressAutoHyphens/>
              <w:rPr>
                <w:rFonts w:ascii="Arial" w:hAnsi="Arial" w:cs="Arial"/>
                <w:bCs/>
                <w:color w:val="2C301D"/>
                <w:sz w:val="18"/>
                <w:szCs w:val="18"/>
              </w:rPr>
            </w:pPr>
            <w:r w:rsidRPr="00BA2BA8">
              <w:rPr>
                <w:rFonts w:ascii="Arial" w:hAnsi="Arial" w:cs="Arial"/>
                <w:bCs/>
                <w:color w:val="2C301D"/>
                <w:sz w:val="18"/>
                <w:szCs w:val="18"/>
              </w:rPr>
              <w:t xml:space="preserve">Produsentens navn </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7517CEF0" w14:textId="77777777" w:rsidTr="00687BE4">
        <w:tc>
          <w:tcPr>
            <w:tcW w:w="9017" w:type="dxa"/>
          </w:tcPr>
          <w:p w14:paraId="47ADE430" w14:textId="6A45B526" w:rsidR="002411A1" w:rsidRPr="00BA2BA8" w:rsidRDefault="002411A1" w:rsidP="00687BE4">
            <w:pPr>
              <w:tabs>
                <w:tab w:val="left" w:pos="-720"/>
              </w:tabs>
              <w:suppressAutoHyphens/>
              <w:rPr>
                <w:rFonts w:ascii="Arial" w:hAnsi="Arial" w:cs="Arial"/>
                <w:bCs/>
                <w:color w:val="2C301D"/>
                <w:sz w:val="18"/>
                <w:szCs w:val="18"/>
              </w:rPr>
            </w:pPr>
            <w:r w:rsidRPr="00BA2BA8">
              <w:rPr>
                <w:rFonts w:ascii="Arial" w:hAnsi="Arial" w:cs="Arial"/>
                <w:bCs/>
                <w:color w:val="2C301D"/>
                <w:sz w:val="18"/>
                <w:szCs w:val="18"/>
              </w:rPr>
              <w:t xml:space="preserve">Adresse: </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2411A1" w:rsidRPr="00BA2BA8" w14:paraId="766D1A74" w14:textId="77777777" w:rsidTr="00687BE4">
        <w:tc>
          <w:tcPr>
            <w:tcW w:w="9017" w:type="dxa"/>
          </w:tcPr>
          <w:p w14:paraId="2D6AD4A9" w14:textId="506D43F8" w:rsidR="002411A1" w:rsidRPr="00BA2BA8" w:rsidRDefault="002411A1" w:rsidP="00687BE4">
            <w:pPr>
              <w:tabs>
                <w:tab w:val="left" w:pos="-720"/>
              </w:tabs>
              <w:suppressAutoHyphens/>
              <w:rPr>
                <w:rFonts w:ascii="Arial" w:hAnsi="Arial" w:cs="Arial"/>
                <w:b/>
                <w:color w:val="2C301D"/>
                <w:sz w:val="18"/>
                <w:szCs w:val="18"/>
              </w:rPr>
            </w:pPr>
            <w:r w:rsidRPr="00BA2BA8">
              <w:rPr>
                <w:rFonts w:ascii="Arial" w:hAnsi="Arial" w:cs="Arial"/>
                <w:color w:val="2C301D"/>
                <w:sz w:val="18"/>
                <w:szCs w:val="18"/>
              </w:rPr>
              <w:t xml:space="preserve">Firmaets registreringsnummer: </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bl>
    <w:p w14:paraId="30876508" w14:textId="77777777" w:rsidR="007C7417" w:rsidRPr="00BA2BA8" w:rsidRDefault="007C7417">
      <w:pPr>
        <w:tabs>
          <w:tab w:val="left" w:pos="-720"/>
        </w:tabs>
        <w:suppressAutoHyphens/>
        <w:rPr>
          <w:rFonts w:ascii="Arial" w:hAnsi="Arial" w:cs="Arial"/>
          <w:color w:val="2C301D"/>
          <w:sz w:val="18"/>
          <w:szCs w:val="18"/>
        </w:rPr>
      </w:pPr>
    </w:p>
    <w:tbl>
      <w:tblPr>
        <w:tblStyle w:val="Tabellrutenett"/>
        <w:tblW w:w="0" w:type="auto"/>
        <w:tblCellMar>
          <w:top w:w="57" w:type="dxa"/>
          <w:left w:w="57" w:type="dxa"/>
          <w:bottom w:w="57" w:type="dxa"/>
          <w:right w:w="57" w:type="dxa"/>
        </w:tblCellMar>
        <w:tblLook w:val="04A0" w:firstRow="1" w:lastRow="0" w:firstColumn="1" w:lastColumn="0" w:noHBand="0" w:noVBand="1"/>
      </w:tblPr>
      <w:tblGrid>
        <w:gridCol w:w="4508"/>
        <w:gridCol w:w="4509"/>
      </w:tblGrid>
      <w:tr w:rsidR="00BA2BA8" w:rsidRPr="00BA2BA8" w14:paraId="37DCD83F" w14:textId="77777777" w:rsidTr="00687BE4">
        <w:tc>
          <w:tcPr>
            <w:tcW w:w="9017" w:type="dxa"/>
            <w:gridSpan w:val="2"/>
            <w:shd w:val="clear" w:color="auto" w:fill="CCF9C2"/>
          </w:tcPr>
          <w:p w14:paraId="56E204BE" w14:textId="7CE22DF3" w:rsidR="00227093" w:rsidRPr="00BA2BA8" w:rsidRDefault="00227093" w:rsidP="00687BE4">
            <w:pPr>
              <w:tabs>
                <w:tab w:val="left" w:pos="-720"/>
              </w:tabs>
              <w:suppressAutoHyphens/>
              <w:rPr>
                <w:rFonts w:ascii="Arial" w:hAnsi="Arial" w:cs="Arial"/>
                <w:b/>
                <w:color w:val="2C301D"/>
                <w:sz w:val="20"/>
              </w:rPr>
            </w:pPr>
            <w:r w:rsidRPr="00BA2BA8">
              <w:rPr>
                <w:rFonts w:ascii="Arial" w:hAnsi="Arial" w:cs="Arial"/>
                <w:b/>
                <w:color w:val="2C301D"/>
                <w:sz w:val="20"/>
              </w:rPr>
              <w:t>Opplysninger om handelsproduktet</w:t>
            </w:r>
          </w:p>
        </w:tc>
      </w:tr>
      <w:tr w:rsidR="00BA2BA8" w:rsidRPr="00BA2BA8" w14:paraId="50B0D007" w14:textId="77777777" w:rsidTr="00687BE4">
        <w:tc>
          <w:tcPr>
            <w:tcW w:w="9017" w:type="dxa"/>
            <w:gridSpan w:val="2"/>
          </w:tcPr>
          <w:p w14:paraId="2E60BFF4" w14:textId="2BA66D5F" w:rsidR="00227093" w:rsidRPr="00BA2BA8" w:rsidRDefault="00227093" w:rsidP="00687BE4">
            <w:pPr>
              <w:tabs>
                <w:tab w:val="left" w:pos="-720"/>
              </w:tabs>
              <w:suppressAutoHyphens/>
              <w:rPr>
                <w:rFonts w:ascii="Arial" w:hAnsi="Arial" w:cs="Arial"/>
                <w:bCs/>
                <w:color w:val="2C301D"/>
                <w:sz w:val="18"/>
                <w:szCs w:val="18"/>
              </w:rPr>
            </w:pPr>
            <w:r w:rsidRPr="00BA2BA8">
              <w:rPr>
                <w:rFonts w:ascii="Arial" w:hAnsi="Arial" w:cs="Arial"/>
                <w:bCs/>
                <w:color w:val="2C301D"/>
                <w:sz w:val="18"/>
                <w:szCs w:val="18"/>
              </w:rPr>
              <w:t>Produktnavn:</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1378C1BC" w14:textId="77777777" w:rsidTr="00902EE0">
        <w:tc>
          <w:tcPr>
            <w:tcW w:w="4508" w:type="dxa"/>
          </w:tcPr>
          <w:p w14:paraId="12F7E902" w14:textId="77777777" w:rsidR="00FA3637" w:rsidRPr="00BA2BA8" w:rsidRDefault="00FA3637" w:rsidP="00687BE4">
            <w:pPr>
              <w:tabs>
                <w:tab w:val="left" w:pos="-720"/>
              </w:tabs>
              <w:suppressAutoHyphens/>
              <w:rPr>
                <w:rFonts w:ascii="Arial" w:hAnsi="Arial" w:cs="Arial"/>
                <w:bCs/>
                <w:color w:val="2C301D"/>
                <w:sz w:val="18"/>
                <w:szCs w:val="18"/>
              </w:rPr>
            </w:pPr>
            <w:r w:rsidRPr="00BA2BA8">
              <w:rPr>
                <w:rFonts w:ascii="Arial" w:hAnsi="Arial" w:cs="Arial"/>
                <w:color w:val="2C301D"/>
                <w:sz w:val="18"/>
                <w:szCs w:val="18"/>
              </w:rPr>
              <w:t>Emballasje (materiale)</w:t>
            </w:r>
            <w:r w:rsidRPr="00BA2BA8">
              <w:rPr>
                <w:rFonts w:ascii="Arial" w:hAnsi="Arial" w:cs="Arial"/>
                <w:bCs/>
                <w:color w:val="2C301D"/>
                <w:sz w:val="18"/>
                <w:szCs w:val="18"/>
              </w:rPr>
              <w:t xml:space="preserve">: </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4509" w:type="dxa"/>
          </w:tcPr>
          <w:p w14:paraId="2A2974F6" w14:textId="671FDC7C" w:rsidR="00FA3637" w:rsidRPr="00BA2BA8" w:rsidRDefault="00FA3637" w:rsidP="00687BE4">
            <w:pPr>
              <w:tabs>
                <w:tab w:val="left" w:pos="-720"/>
              </w:tabs>
              <w:suppressAutoHyphens/>
              <w:rPr>
                <w:rFonts w:ascii="Arial" w:hAnsi="Arial" w:cs="Arial"/>
                <w:bCs/>
                <w:color w:val="2C301D"/>
                <w:sz w:val="18"/>
                <w:szCs w:val="18"/>
              </w:rPr>
            </w:pPr>
            <w:r w:rsidRPr="00BA2BA8">
              <w:rPr>
                <w:rFonts w:ascii="Arial" w:hAnsi="Arial" w:cs="Arial"/>
                <w:color w:val="2C301D"/>
                <w:sz w:val="18"/>
                <w:szCs w:val="18"/>
              </w:rPr>
              <w:t xml:space="preserve">Pakningsstørrelser: </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799527A9" w14:textId="77777777" w:rsidTr="00886D2A">
        <w:tc>
          <w:tcPr>
            <w:tcW w:w="4508" w:type="dxa"/>
          </w:tcPr>
          <w:p w14:paraId="4E3CAB7B" w14:textId="77777777" w:rsidR="00E66D01" w:rsidRPr="00BA2BA8" w:rsidRDefault="00E66D01" w:rsidP="00687BE4">
            <w:pPr>
              <w:tabs>
                <w:tab w:val="left" w:pos="-720"/>
              </w:tabs>
              <w:suppressAutoHyphens/>
              <w:rPr>
                <w:rFonts w:ascii="Arial" w:hAnsi="Arial" w:cs="Arial"/>
                <w:b/>
                <w:color w:val="2C301D"/>
                <w:sz w:val="18"/>
                <w:szCs w:val="18"/>
              </w:rPr>
            </w:pPr>
            <w:r w:rsidRPr="00BA2BA8">
              <w:rPr>
                <w:rFonts w:ascii="Arial" w:hAnsi="Arial" w:cs="Arial"/>
                <w:color w:val="2C301D"/>
                <w:sz w:val="18"/>
                <w:szCs w:val="18"/>
              </w:rPr>
              <w:t xml:space="preserve">Produktets aktive substans: </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4509" w:type="dxa"/>
          </w:tcPr>
          <w:p w14:paraId="1AACFDE6" w14:textId="3030C45A" w:rsidR="00E66D01" w:rsidRPr="00BA2BA8" w:rsidRDefault="00E66D01" w:rsidP="00687BE4">
            <w:pPr>
              <w:tabs>
                <w:tab w:val="left" w:pos="-720"/>
              </w:tabs>
              <w:suppressAutoHyphens/>
              <w:rPr>
                <w:rFonts w:ascii="Arial" w:hAnsi="Arial" w:cs="Arial"/>
                <w:b/>
                <w:color w:val="2C301D"/>
                <w:sz w:val="18"/>
                <w:szCs w:val="18"/>
              </w:rPr>
            </w:pPr>
            <w:r w:rsidRPr="00BA2BA8">
              <w:rPr>
                <w:rFonts w:ascii="Arial" w:hAnsi="Arial" w:cs="Arial"/>
                <w:color w:val="2C301D"/>
                <w:sz w:val="18"/>
                <w:szCs w:val="18"/>
              </w:rPr>
              <w:t xml:space="preserve">Konsentrasjon i g/kg eller g/l: </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E66D01" w:rsidRPr="00BA2BA8" w14:paraId="48FB9CED" w14:textId="77777777" w:rsidTr="00BA01F7">
        <w:tc>
          <w:tcPr>
            <w:tcW w:w="9017" w:type="dxa"/>
            <w:gridSpan w:val="2"/>
          </w:tcPr>
          <w:p w14:paraId="42DA3A4E" w14:textId="1B6CB18C" w:rsidR="00E66D01" w:rsidRPr="00BA2BA8" w:rsidRDefault="00E66D01" w:rsidP="00687BE4">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Hjelpestoffer: </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bl>
    <w:p w14:paraId="712F0AD9" w14:textId="77777777" w:rsidR="005A54F5" w:rsidRPr="00BA2BA8" w:rsidRDefault="005A54F5">
      <w:pPr>
        <w:tabs>
          <w:tab w:val="left" w:pos="-720"/>
        </w:tabs>
        <w:suppressAutoHyphens/>
        <w:rPr>
          <w:rFonts w:ascii="Arial" w:hAnsi="Arial" w:cs="Arial"/>
          <w:color w:val="2C301D"/>
          <w:sz w:val="18"/>
          <w:szCs w:val="18"/>
        </w:rPr>
      </w:pPr>
    </w:p>
    <w:tbl>
      <w:tblPr>
        <w:tblStyle w:val="Tabellrutenett"/>
        <w:tblW w:w="0" w:type="auto"/>
        <w:tblCellMar>
          <w:top w:w="57" w:type="dxa"/>
          <w:left w:w="57" w:type="dxa"/>
          <w:bottom w:w="57" w:type="dxa"/>
          <w:right w:w="57" w:type="dxa"/>
        </w:tblCellMar>
        <w:tblLook w:val="04A0" w:firstRow="1" w:lastRow="0" w:firstColumn="1" w:lastColumn="0" w:noHBand="0" w:noVBand="1"/>
      </w:tblPr>
      <w:tblGrid>
        <w:gridCol w:w="4508"/>
        <w:gridCol w:w="4509"/>
      </w:tblGrid>
      <w:tr w:rsidR="00BA2BA8" w:rsidRPr="00BA2BA8" w14:paraId="4028AE5F" w14:textId="77777777" w:rsidTr="00687BE4">
        <w:tc>
          <w:tcPr>
            <w:tcW w:w="9017" w:type="dxa"/>
            <w:gridSpan w:val="2"/>
            <w:shd w:val="clear" w:color="auto" w:fill="CCF9C2"/>
          </w:tcPr>
          <w:p w14:paraId="3ABEAE12" w14:textId="3BEF72F5" w:rsidR="00767D77" w:rsidRPr="00BA2BA8" w:rsidRDefault="00767D77" w:rsidP="00687BE4">
            <w:pPr>
              <w:tabs>
                <w:tab w:val="left" w:pos="-720"/>
              </w:tabs>
              <w:suppressAutoHyphens/>
              <w:rPr>
                <w:rFonts w:ascii="Arial" w:hAnsi="Arial" w:cs="Arial"/>
                <w:color w:val="2C301D"/>
                <w:sz w:val="20"/>
              </w:rPr>
            </w:pPr>
            <w:r w:rsidRPr="00BA2BA8">
              <w:rPr>
                <w:rFonts w:ascii="Arial" w:hAnsi="Arial" w:cs="Arial"/>
                <w:b/>
                <w:color w:val="2C301D"/>
                <w:sz w:val="20"/>
              </w:rPr>
              <w:t>Holdbarhet og lagringsbetingelser</w:t>
            </w:r>
          </w:p>
        </w:tc>
      </w:tr>
      <w:tr w:rsidR="00BA2BA8" w:rsidRPr="00BA2BA8" w14:paraId="3545573A" w14:textId="77777777" w:rsidTr="00687BE4">
        <w:tc>
          <w:tcPr>
            <w:tcW w:w="9017" w:type="dxa"/>
            <w:gridSpan w:val="2"/>
          </w:tcPr>
          <w:p w14:paraId="73B65770" w14:textId="4742A390" w:rsidR="00767D77" w:rsidRPr="00BA2BA8" w:rsidRDefault="00767D77" w:rsidP="00687BE4">
            <w:pPr>
              <w:tabs>
                <w:tab w:val="left" w:pos="-720"/>
              </w:tabs>
              <w:suppressAutoHyphens/>
              <w:rPr>
                <w:rFonts w:ascii="Arial" w:hAnsi="Arial" w:cs="Arial"/>
                <w:bCs/>
                <w:color w:val="2C301D"/>
                <w:sz w:val="18"/>
                <w:szCs w:val="18"/>
              </w:rPr>
            </w:pPr>
            <w:r w:rsidRPr="00BA2BA8">
              <w:rPr>
                <w:rFonts w:ascii="Arial" w:hAnsi="Arial" w:cs="Arial"/>
                <w:color w:val="2C301D"/>
                <w:sz w:val="18"/>
                <w:szCs w:val="18"/>
              </w:rPr>
              <w:t>Holdbarhet av konsentrat ved anbefalt lagringstemperatur</w:t>
            </w:r>
            <w:r w:rsidRPr="00BA2BA8">
              <w:rPr>
                <w:rFonts w:ascii="Arial" w:hAnsi="Arial" w:cs="Arial"/>
                <w:bCs/>
                <w:color w:val="2C301D"/>
                <w:sz w:val="18"/>
                <w:szCs w:val="18"/>
              </w:rPr>
              <w:t>:</w:t>
            </w: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767D77" w:rsidRPr="00BA2BA8" w14:paraId="4AAA3091" w14:textId="77777777" w:rsidTr="00687BE4">
        <w:tc>
          <w:tcPr>
            <w:tcW w:w="4508" w:type="dxa"/>
          </w:tcPr>
          <w:p w14:paraId="40302982" w14:textId="0AE97153" w:rsidR="00767D77" w:rsidRPr="00BA2BA8" w:rsidRDefault="00885B34" w:rsidP="00687BE4">
            <w:pPr>
              <w:tabs>
                <w:tab w:val="left" w:pos="-720"/>
              </w:tabs>
              <w:suppressAutoHyphens/>
              <w:rPr>
                <w:rFonts w:ascii="Arial" w:hAnsi="Arial" w:cs="Arial"/>
                <w:bCs/>
                <w:color w:val="2C301D"/>
                <w:sz w:val="18"/>
                <w:szCs w:val="18"/>
              </w:rPr>
            </w:pPr>
            <w:r w:rsidRPr="00BA2BA8">
              <w:rPr>
                <w:rFonts w:ascii="Arial" w:hAnsi="Arial" w:cs="Arial"/>
                <w:color w:val="2C301D"/>
                <w:sz w:val="18"/>
                <w:szCs w:val="18"/>
              </w:rPr>
              <w:t xml:space="preserve">Anbefalt lagringstemperatur </w:t>
            </w:r>
            <w:r w:rsidR="00767D77" w:rsidRPr="00BA2BA8">
              <w:rPr>
                <w:rFonts w:ascii="Arial" w:hAnsi="Arial" w:cs="Arial"/>
                <w:color w:val="2C301D"/>
                <w:sz w:val="18"/>
                <w:szCs w:val="18"/>
              </w:rPr>
              <w:fldChar w:fldCharType="begin">
                <w:ffData>
                  <w:name w:val="Tekst1"/>
                  <w:enabled/>
                  <w:calcOnExit w:val="0"/>
                  <w:textInput/>
                </w:ffData>
              </w:fldChar>
            </w:r>
            <w:r w:rsidR="00767D77" w:rsidRPr="00BA2BA8">
              <w:rPr>
                <w:rFonts w:ascii="Arial" w:hAnsi="Arial" w:cs="Arial"/>
                <w:color w:val="2C301D"/>
                <w:sz w:val="18"/>
                <w:szCs w:val="18"/>
              </w:rPr>
              <w:instrText xml:space="preserve"> FORMTEXT </w:instrText>
            </w:r>
            <w:r w:rsidR="00767D77" w:rsidRPr="00BA2BA8">
              <w:rPr>
                <w:rFonts w:ascii="Arial" w:hAnsi="Arial" w:cs="Arial"/>
                <w:color w:val="2C301D"/>
                <w:sz w:val="18"/>
                <w:szCs w:val="18"/>
              </w:rPr>
            </w:r>
            <w:r w:rsidR="00767D77" w:rsidRPr="00BA2BA8">
              <w:rPr>
                <w:rFonts w:ascii="Arial" w:hAnsi="Arial" w:cs="Arial"/>
                <w:color w:val="2C301D"/>
                <w:sz w:val="18"/>
                <w:szCs w:val="18"/>
              </w:rPr>
              <w:fldChar w:fldCharType="separate"/>
            </w:r>
            <w:r w:rsidR="00767D77" w:rsidRPr="00BA2BA8">
              <w:rPr>
                <w:rFonts w:ascii="Arial" w:hAnsi="Arial" w:cs="Arial"/>
                <w:noProof/>
                <w:color w:val="2C301D"/>
                <w:sz w:val="18"/>
                <w:szCs w:val="18"/>
              </w:rPr>
              <w:t> </w:t>
            </w:r>
            <w:r w:rsidR="00767D77" w:rsidRPr="00BA2BA8">
              <w:rPr>
                <w:rFonts w:ascii="Arial" w:hAnsi="Arial" w:cs="Arial"/>
                <w:noProof/>
                <w:color w:val="2C301D"/>
                <w:sz w:val="18"/>
                <w:szCs w:val="18"/>
              </w:rPr>
              <w:t> </w:t>
            </w:r>
            <w:r w:rsidR="00767D77" w:rsidRPr="00BA2BA8">
              <w:rPr>
                <w:rFonts w:ascii="Arial" w:hAnsi="Arial" w:cs="Arial"/>
                <w:noProof/>
                <w:color w:val="2C301D"/>
                <w:sz w:val="18"/>
                <w:szCs w:val="18"/>
              </w:rPr>
              <w:t> </w:t>
            </w:r>
            <w:r w:rsidR="00767D77" w:rsidRPr="00BA2BA8">
              <w:rPr>
                <w:rFonts w:ascii="Arial" w:hAnsi="Arial" w:cs="Arial"/>
                <w:noProof/>
                <w:color w:val="2C301D"/>
                <w:sz w:val="18"/>
                <w:szCs w:val="18"/>
              </w:rPr>
              <w:t> </w:t>
            </w:r>
            <w:r w:rsidR="00767D77" w:rsidRPr="00BA2BA8">
              <w:rPr>
                <w:rFonts w:ascii="Arial" w:hAnsi="Arial" w:cs="Arial"/>
                <w:noProof/>
                <w:color w:val="2C301D"/>
                <w:sz w:val="18"/>
                <w:szCs w:val="18"/>
              </w:rPr>
              <w:t> </w:t>
            </w:r>
            <w:r w:rsidR="00767D77" w:rsidRPr="00BA2BA8">
              <w:rPr>
                <w:rFonts w:ascii="Arial" w:hAnsi="Arial" w:cs="Arial"/>
                <w:color w:val="2C301D"/>
                <w:sz w:val="18"/>
                <w:szCs w:val="18"/>
              </w:rPr>
              <w:fldChar w:fldCharType="end"/>
            </w:r>
          </w:p>
        </w:tc>
        <w:tc>
          <w:tcPr>
            <w:tcW w:w="4509" w:type="dxa"/>
          </w:tcPr>
          <w:p w14:paraId="12B5271D" w14:textId="2A7B477D" w:rsidR="00767D77" w:rsidRPr="00BA2BA8" w:rsidRDefault="00885B34" w:rsidP="00687BE4">
            <w:pPr>
              <w:tabs>
                <w:tab w:val="left" w:pos="-720"/>
              </w:tabs>
              <w:suppressAutoHyphens/>
              <w:rPr>
                <w:rFonts w:ascii="Arial" w:hAnsi="Arial" w:cs="Arial"/>
                <w:bCs/>
                <w:color w:val="2C301D"/>
                <w:sz w:val="18"/>
                <w:szCs w:val="18"/>
              </w:rPr>
            </w:pPr>
            <w:r w:rsidRPr="00BA2BA8">
              <w:rPr>
                <w:rFonts w:ascii="Arial" w:hAnsi="Arial" w:cs="Arial"/>
                <w:color w:val="2C301D"/>
                <w:sz w:val="18"/>
                <w:szCs w:val="18"/>
              </w:rPr>
              <w:t>Holdbarhet av bruksferdig oppløsning</w:t>
            </w:r>
            <w:r w:rsidR="00767D77" w:rsidRPr="00BA2BA8">
              <w:rPr>
                <w:rFonts w:ascii="Arial" w:hAnsi="Arial" w:cs="Arial"/>
                <w:color w:val="2C301D"/>
                <w:sz w:val="18"/>
                <w:szCs w:val="18"/>
              </w:rPr>
              <w:t xml:space="preserve">: </w:t>
            </w:r>
            <w:r w:rsidR="00767D77" w:rsidRPr="00BA2BA8">
              <w:rPr>
                <w:rFonts w:ascii="Arial" w:hAnsi="Arial" w:cs="Arial"/>
                <w:color w:val="2C301D"/>
                <w:sz w:val="18"/>
                <w:szCs w:val="18"/>
              </w:rPr>
              <w:fldChar w:fldCharType="begin">
                <w:ffData>
                  <w:name w:val="Tekst1"/>
                  <w:enabled/>
                  <w:calcOnExit w:val="0"/>
                  <w:textInput/>
                </w:ffData>
              </w:fldChar>
            </w:r>
            <w:r w:rsidR="00767D77" w:rsidRPr="00BA2BA8">
              <w:rPr>
                <w:rFonts w:ascii="Arial" w:hAnsi="Arial" w:cs="Arial"/>
                <w:color w:val="2C301D"/>
                <w:sz w:val="18"/>
                <w:szCs w:val="18"/>
              </w:rPr>
              <w:instrText xml:space="preserve"> FORMTEXT </w:instrText>
            </w:r>
            <w:r w:rsidR="00767D77" w:rsidRPr="00BA2BA8">
              <w:rPr>
                <w:rFonts w:ascii="Arial" w:hAnsi="Arial" w:cs="Arial"/>
                <w:color w:val="2C301D"/>
                <w:sz w:val="18"/>
                <w:szCs w:val="18"/>
              </w:rPr>
            </w:r>
            <w:r w:rsidR="00767D77" w:rsidRPr="00BA2BA8">
              <w:rPr>
                <w:rFonts w:ascii="Arial" w:hAnsi="Arial" w:cs="Arial"/>
                <w:color w:val="2C301D"/>
                <w:sz w:val="18"/>
                <w:szCs w:val="18"/>
              </w:rPr>
              <w:fldChar w:fldCharType="separate"/>
            </w:r>
            <w:r w:rsidR="00767D77" w:rsidRPr="00BA2BA8">
              <w:rPr>
                <w:rFonts w:ascii="Arial" w:hAnsi="Arial" w:cs="Arial"/>
                <w:noProof/>
                <w:color w:val="2C301D"/>
                <w:sz w:val="18"/>
                <w:szCs w:val="18"/>
              </w:rPr>
              <w:t> </w:t>
            </w:r>
            <w:r w:rsidR="00767D77" w:rsidRPr="00BA2BA8">
              <w:rPr>
                <w:rFonts w:ascii="Arial" w:hAnsi="Arial" w:cs="Arial"/>
                <w:noProof/>
                <w:color w:val="2C301D"/>
                <w:sz w:val="18"/>
                <w:szCs w:val="18"/>
              </w:rPr>
              <w:t> </w:t>
            </w:r>
            <w:r w:rsidR="00767D77" w:rsidRPr="00BA2BA8">
              <w:rPr>
                <w:rFonts w:ascii="Arial" w:hAnsi="Arial" w:cs="Arial"/>
                <w:noProof/>
                <w:color w:val="2C301D"/>
                <w:sz w:val="18"/>
                <w:szCs w:val="18"/>
              </w:rPr>
              <w:t> </w:t>
            </w:r>
            <w:r w:rsidR="00767D77" w:rsidRPr="00BA2BA8">
              <w:rPr>
                <w:rFonts w:ascii="Arial" w:hAnsi="Arial" w:cs="Arial"/>
                <w:noProof/>
                <w:color w:val="2C301D"/>
                <w:sz w:val="18"/>
                <w:szCs w:val="18"/>
              </w:rPr>
              <w:t> </w:t>
            </w:r>
            <w:r w:rsidR="00767D77" w:rsidRPr="00BA2BA8">
              <w:rPr>
                <w:rFonts w:ascii="Arial" w:hAnsi="Arial" w:cs="Arial"/>
                <w:noProof/>
                <w:color w:val="2C301D"/>
                <w:sz w:val="18"/>
                <w:szCs w:val="18"/>
              </w:rPr>
              <w:t> </w:t>
            </w:r>
            <w:r w:rsidR="00767D77" w:rsidRPr="00BA2BA8">
              <w:rPr>
                <w:rFonts w:ascii="Arial" w:hAnsi="Arial" w:cs="Arial"/>
                <w:color w:val="2C301D"/>
                <w:sz w:val="18"/>
                <w:szCs w:val="18"/>
              </w:rPr>
              <w:fldChar w:fldCharType="end"/>
            </w:r>
          </w:p>
        </w:tc>
      </w:tr>
    </w:tbl>
    <w:p w14:paraId="34C026F6" w14:textId="77777777" w:rsidR="005A54F5" w:rsidRPr="00BA2BA8" w:rsidRDefault="005A54F5">
      <w:pPr>
        <w:tabs>
          <w:tab w:val="left" w:pos="-720"/>
        </w:tabs>
        <w:suppressAutoHyphens/>
        <w:rPr>
          <w:rFonts w:ascii="Arial" w:hAnsi="Arial" w:cs="Arial"/>
          <w:color w:val="2C301D"/>
          <w:sz w:val="18"/>
          <w:szCs w:val="18"/>
        </w:rPr>
      </w:pPr>
    </w:p>
    <w:tbl>
      <w:tblPr>
        <w:tblStyle w:val="Tabellrutenett"/>
        <w:tblW w:w="0" w:type="auto"/>
        <w:tblInd w:w="-5" w:type="dxa"/>
        <w:tblLayout w:type="fixed"/>
        <w:tblCellMar>
          <w:top w:w="57" w:type="dxa"/>
          <w:left w:w="57" w:type="dxa"/>
          <w:bottom w:w="57" w:type="dxa"/>
          <w:right w:w="57" w:type="dxa"/>
        </w:tblCellMar>
        <w:tblLook w:val="04A0" w:firstRow="1" w:lastRow="0" w:firstColumn="1" w:lastColumn="0" w:noHBand="0" w:noVBand="1"/>
      </w:tblPr>
      <w:tblGrid>
        <w:gridCol w:w="3402"/>
        <w:gridCol w:w="1985"/>
        <w:gridCol w:w="825"/>
        <w:gridCol w:w="1018"/>
        <w:gridCol w:w="1792"/>
      </w:tblGrid>
      <w:tr w:rsidR="00BA2BA8" w:rsidRPr="00BA2BA8" w14:paraId="763258E5" w14:textId="77777777" w:rsidTr="0041530B">
        <w:tc>
          <w:tcPr>
            <w:tcW w:w="9022" w:type="dxa"/>
            <w:gridSpan w:val="5"/>
            <w:tcBorders>
              <w:top w:val="single" w:sz="4" w:space="0" w:color="2C301D"/>
              <w:left w:val="single" w:sz="4" w:space="0" w:color="2C301D"/>
              <w:bottom w:val="single" w:sz="4" w:space="0" w:color="2C301D"/>
              <w:right w:val="single" w:sz="4" w:space="0" w:color="2C301D"/>
            </w:tcBorders>
            <w:shd w:val="clear" w:color="auto" w:fill="CCF9C2"/>
          </w:tcPr>
          <w:p w14:paraId="500575AF" w14:textId="12966471" w:rsidR="00033567" w:rsidRPr="00BA2BA8" w:rsidRDefault="00033567" w:rsidP="00033567">
            <w:pPr>
              <w:tabs>
                <w:tab w:val="left" w:pos="-720"/>
              </w:tabs>
              <w:suppressAutoHyphens/>
              <w:rPr>
                <w:rFonts w:ascii="Arial" w:hAnsi="Arial" w:cs="Arial"/>
                <w:color w:val="2C301D"/>
                <w:sz w:val="20"/>
              </w:rPr>
            </w:pPr>
            <w:r w:rsidRPr="00BA2BA8">
              <w:rPr>
                <w:rFonts w:ascii="Arial" w:hAnsi="Arial" w:cs="Arial"/>
                <w:b/>
                <w:color w:val="2C301D"/>
                <w:sz w:val="20"/>
              </w:rPr>
              <w:t>Bruksrettledning (bruksområde, bruksmåte og konsentrasjoner)</w:t>
            </w:r>
          </w:p>
        </w:tc>
      </w:tr>
      <w:tr w:rsidR="00BA2BA8" w:rsidRPr="00BA2BA8" w14:paraId="5974953F" w14:textId="77777777" w:rsidTr="0041530B">
        <w:trPr>
          <w:trHeight w:val="210"/>
        </w:trPr>
        <w:tc>
          <w:tcPr>
            <w:tcW w:w="3402" w:type="dxa"/>
            <w:vMerge w:val="restart"/>
            <w:tcBorders>
              <w:top w:val="single" w:sz="4" w:space="0" w:color="2C301D"/>
              <w:right w:val="single" w:sz="4" w:space="0" w:color="2C301D"/>
            </w:tcBorders>
          </w:tcPr>
          <w:p w14:paraId="1AD83F6A" w14:textId="77777777" w:rsidR="00276198" w:rsidRPr="00BA2BA8" w:rsidRDefault="00276198" w:rsidP="00852615">
            <w:pPr>
              <w:tabs>
                <w:tab w:val="left" w:pos="-720"/>
                <w:tab w:val="left" w:pos="0"/>
                <w:tab w:val="left" w:pos="720"/>
              </w:tabs>
              <w:suppressAutoHyphens/>
              <w:spacing w:line="240" w:lineRule="exact"/>
              <w:ind w:left="1440" w:hanging="1440"/>
              <w:rPr>
                <w:rFonts w:ascii="Arial" w:hAnsi="Arial" w:cs="Arial"/>
                <w:color w:val="2C301D"/>
                <w:sz w:val="18"/>
                <w:szCs w:val="18"/>
              </w:rPr>
            </w:pPr>
            <w:r w:rsidRPr="00BA2BA8">
              <w:rPr>
                <w:rFonts w:ascii="Arial" w:hAnsi="Arial" w:cs="Arial"/>
                <w:color w:val="2C301D"/>
                <w:sz w:val="18"/>
                <w:szCs w:val="18"/>
              </w:rPr>
              <w:t xml:space="preserve">Bruksområde: </w:t>
            </w:r>
          </w:p>
          <w:p w14:paraId="17CEABFE" w14:textId="77777777" w:rsidR="00276198" w:rsidRPr="00BA2BA8" w:rsidRDefault="00276198" w:rsidP="00852615">
            <w:pPr>
              <w:tabs>
                <w:tab w:val="left" w:pos="-720"/>
                <w:tab w:val="left" w:pos="0"/>
                <w:tab w:val="left" w:pos="720"/>
              </w:tabs>
              <w:suppressAutoHyphens/>
              <w:spacing w:line="240" w:lineRule="exact"/>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3"/>
                  <w:enabled/>
                  <w:calcOnExit w:val="0"/>
                  <w:checkBox>
                    <w:sizeAuto/>
                    <w:default w:val="0"/>
                  </w:checkBox>
                </w:ffData>
              </w:fldChar>
            </w:r>
            <w:bookmarkStart w:id="3" w:name="Merk3"/>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3"/>
            <w:r w:rsidRPr="00BA2BA8">
              <w:rPr>
                <w:rFonts w:ascii="Arial" w:hAnsi="Arial" w:cs="Arial"/>
                <w:color w:val="2C301D"/>
                <w:sz w:val="18"/>
                <w:szCs w:val="18"/>
              </w:rPr>
              <w:t xml:space="preserve">Settefiskanlegg      </w:t>
            </w:r>
          </w:p>
          <w:p w14:paraId="61770141" w14:textId="77777777" w:rsidR="00276198" w:rsidRPr="00BA2BA8" w:rsidRDefault="00276198" w:rsidP="00852615">
            <w:pPr>
              <w:tabs>
                <w:tab w:val="left" w:pos="-720"/>
                <w:tab w:val="left" w:pos="0"/>
                <w:tab w:val="left" w:pos="720"/>
              </w:tabs>
              <w:suppressAutoHyphens/>
              <w:spacing w:line="240" w:lineRule="exact"/>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4"/>
                  <w:enabled/>
                  <w:calcOnExit w:val="0"/>
                  <w:checkBox>
                    <w:sizeAuto/>
                    <w:default w:val="0"/>
                  </w:checkBox>
                </w:ffData>
              </w:fldChar>
            </w:r>
            <w:bookmarkStart w:id="4" w:name="Merk4"/>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4"/>
            <w:r w:rsidRPr="00BA2BA8">
              <w:rPr>
                <w:rFonts w:ascii="Arial" w:hAnsi="Arial" w:cs="Arial"/>
                <w:color w:val="2C301D"/>
                <w:sz w:val="18"/>
                <w:szCs w:val="18"/>
              </w:rPr>
              <w:t xml:space="preserve"> Matfiskanlegg     </w:t>
            </w:r>
          </w:p>
          <w:p w14:paraId="43DAE2FF" w14:textId="77777777" w:rsidR="00276198" w:rsidRPr="00BA2BA8" w:rsidRDefault="00276198" w:rsidP="00852615">
            <w:pPr>
              <w:tabs>
                <w:tab w:val="left" w:pos="-720"/>
                <w:tab w:val="left" w:pos="0"/>
                <w:tab w:val="left" w:pos="720"/>
              </w:tabs>
              <w:suppressAutoHyphens/>
              <w:spacing w:line="240" w:lineRule="exact"/>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5"/>
                  <w:enabled/>
                  <w:calcOnExit w:val="0"/>
                  <w:checkBox>
                    <w:sizeAuto/>
                    <w:default w:val="0"/>
                  </w:checkBox>
                </w:ffData>
              </w:fldChar>
            </w:r>
            <w:bookmarkStart w:id="5" w:name="Merk5"/>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5"/>
            <w:r w:rsidRPr="00BA2BA8">
              <w:rPr>
                <w:rFonts w:ascii="Arial" w:hAnsi="Arial" w:cs="Arial"/>
                <w:color w:val="2C301D"/>
                <w:sz w:val="18"/>
                <w:szCs w:val="18"/>
              </w:rPr>
              <w:t xml:space="preserve"> Slakteri/tilvirkningsanlegg </w:t>
            </w:r>
          </w:p>
          <w:p w14:paraId="31EA7270" w14:textId="77777777" w:rsidR="00276198" w:rsidRPr="00BA2BA8" w:rsidRDefault="00276198" w:rsidP="00852615">
            <w:pPr>
              <w:tabs>
                <w:tab w:val="left" w:pos="-720"/>
                <w:tab w:val="left" w:pos="0"/>
                <w:tab w:val="left" w:pos="720"/>
              </w:tabs>
              <w:suppressAutoHyphens/>
              <w:spacing w:line="240" w:lineRule="exact"/>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6"/>
                  <w:enabled/>
                  <w:calcOnExit w:val="0"/>
                  <w:checkBox>
                    <w:sizeAuto/>
                    <w:default w:val="0"/>
                  </w:checkBox>
                </w:ffData>
              </w:fldChar>
            </w:r>
            <w:bookmarkStart w:id="6" w:name="Merk6"/>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6"/>
            <w:r w:rsidRPr="00BA2BA8">
              <w:rPr>
                <w:rFonts w:ascii="Arial" w:hAnsi="Arial" w:cs="Arial"/>
                <w:color w:val="2C301D"/>
                <w:sz w:val="18"/>
                <w:szCs w:val="18"/>
              </w:rPr>
              <w:t xml:space="preserve"> Anlegg for oppdrett av mollusker</w:t>
            </w:r>
          </w:p>
          <w:p w14:paraId="0A34FD78" w14:textId="0E8711E8" w:rsidR="00276198" w:rsidRPr="00BA2BA8" w:rsidRDefault="00276198" w:rsidP="00852615">
            <w:pPr>
              <w:tabs>
                <w:tab w:val="left" w:pos="-720"/>
                <w:tab w:val="left" w:pos="0"/>
                <w:tab w:val="left" w:pos="720"/>
              </w:tabs>
              <w:suppressAutoHyphens/>
              <w:spacing w:line="240" w:lineRule="exact"/>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7"/>
                  <w:enabled/>
                  <w:calcOnExit w:val="0"/>
                  <w:checkBox>
                    <w:sizeAuto/>
                    <w:default w:val="0"/>
                  </w:checkBox>
                </w:ffData>
              </w:fldChar>
            </w:r>
            <w:bookmarkStart w:id="7" w:name="Merk7"/>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7"/>
            <w:r w:rsidRPr="00BA2BA8">
              <w:rPr>
                <w:rFonts w:ascii="Arial" w:hAnsi="Arial" w:cs="Arial"/>
                <w:color w:val="2C301D"/>
                <w:sz w:val="18"/>
                <w:szCs w:val="18"/>
              </w:rPr>
              <w:t xml:space="preserve"> Brønnbåter </w:t>
            </w:r>
          </w:p>
          <w:p w14:paraId="5B6B4752" w14:textId="389AF51E" w:rsidR="00276198" w:rsidRPr="00BA2BA8" w:rsidRDefault="00276198" w:rsidP="00852615">
            <w:pPr>
              <w:tabs>
                <w:tab w:val="left" w:pos="-720"/>
                <w:tab w:val="left" w:pos="0"/>
                <w:tab w:val="left" w:pos="720"/>
              </w:tabs>
              <w:suppressAutoHyphens/>
              <w:spacing w:line="240" w:lineRule="exact"/>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8"/>
                  <w:enabled/>
                  <w:calcOnExit w:val="0"/>
                  <w:checkBox>
                    <w:sizeAuto/>
                    <w:default w:val="0"/>
                  </w:checkBox>
                </w:ffData>
              </w:fldChar>
            </w:r>
            <w:bookmarkStart w:id="8" w:name="Merk8"/>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8"/>
            <w:r w:rsidRPr="00BA2BA8">
              <w:rPr>
                <w:rFonts w:ascii="Arial" w:hAnsi="Arial" w:cs="Arial"/>
                <w:color w:val="2C301D"/>
                <w:sz w:val="18"/>
                <w:szCs w:val="18"/>
              </w:rPr>
              <w:t xml:space="preserve"> Andre, spesifiser:</w:t>
            </w:r>
            <w:r w:rsidR="0041530B" w:rsidRPr="00BA2BA8">
              <w:rPr>
                <w:rFonts w:ascii="Arial" w:hAnsi="Arial" w:cs="Arial"/>
                <w:color w:val="2C301D"/>
                <w:sz w:val="18"/>
                <w:szCs w:val="18"/>
              </w:rPr>
              <w:t xml:space="preserve"> </w:t>
            </w:r>
            <w:r w:rsidR="0041530B" w:rsidRPr="00BA2BA8">
              <w:rPr>
                <w:rFonts w:ascii="Arial" w:hAnsi="Arial" w:cs="Arial"/>
                <w:color w:val="2C301D"/>
                <w:sz w:val="18"/>
                <w:szCs w:val="18"/>
              </w:rPr>
              <w:fldChar w:fldCharType="begin">
                <w:ffData>
                  <w:name w:val="Tekst8"/>
                  <w:enabled/>
                  <w:calcOnExit w:val="0"/>
                  <w:textInput/>
                </w:ffData>
              </w:fldChar>
            </w:r>
            <w:bookmarkStart w:id="9" w:name="Tekst8"/>
            <w:r w:rsidR="0041530B" w:rsidRPr="00BA2BA8">
              <w:rPr>
                <w:rFonts w:ascii="Arial" w:hAnsi="Arial" w:cs="Arial"/>
                <w:color w:val="2C301D"/>
                <w:sz w:val="18"/>
                <w:szCs w:val="18"/>
              </w:rPr>
              <w:instrText xml:space="preserve"> FORMTEXT </w:instrText>
            </w:r>
            <w:r w:rsidR="0041530B" w:rsidRPr="00BA2BA8">
              <w:rPr>
                <w:rFonts w:ascii="Arial" w:hAnsi="Arial" w:cs="Arial"/>
                <w:color w:val="2C301D"/>
                <w:sz w:val="18"/>
                <w:szCs w:val="18"/>
              </w:rPr>
            </w:r>
            <w:r w:rsidR="0041530B" w:rsidRPr="00BA2BA8">
              <w:rPr>
                <w:rFonts w:ascii="Arial" w:hAnsi="Arial" w:cs="Arial"/>
                <w:color w:val="2C301D"/>
                <w:sz w:val="18"/>
                <w:szCs w:val="18"/>
              </w:rPr>
              <w:fldChar w:fldCharType="separate"/>
            </w:r>
            <w:r w:rsidR="0041530B" w:rsidRPr="00BA2BA8">
              <w:rPr>
                <w:rFonts w:ascii="Arial" w:hAnsi="Arial" w:cs="Arial"/>
                <w:noProof/>
                <w:color w:val="2C301D"/>
                <w:sz w:val="18"/>
                <w:szCs w:val="18"/>
              </w:rPr>
              <w:t> </w:t>
            </w:r>
            <w:r w:rsidR="0041530B" w:rsidRPr="00BA2BA8">
              <w:rPr>
                <w:rFonts w:ascii="Arial" w:hAnsi="Arial" w:cs="Arial"/>
                <w:noProof/>
                <w:color w:val="2C301D"/>
                <w:sz w:val="18"/>
                <w:szCs w:val="18"/>
              </w:rPr>
              <w:t> </w:t>
            </w:r>
            <w:r w:rsidR="0041530B" w:rsidRPr="00BA2BA8">
              <w:rPr>
                <w:rFonts w:ascii="Arial" w:hAnsi="Arial" w:cs="Arial"/>
                <w:noProof/>
                <w:color w:val="2C301D"/>
                <w:sz w:val="18"/>
                <w:szCs w:val="18"/>
              </w:rPr>
              <w:t> </w:t>
            </w:r>
            <w:r w:rsidR="0041530B" w:rsidRPr="00BA2BA8">
              <w:rPr>
                <w:rFonts w:ascii="Arial" w:hAnsi="Arial" w:cs="Arial"/>
                <w:noProof/>
                <w:color w:val="2C301D"/>
                <w:sz w:val="18"/>
                <w:szCs w:val="18"/>
              </w:rPr>
              <w:t> </w:t>
            </w:r>
            <w:r w:rsidR="0041530B" w:rsidRPr="00BA2BA8">
              <w:rPr>
                <w:rFonts w:ascii="Arial" w:hAnsi="Arial" w:cs="Arial"/>
                <w:noProof/>
                <w:color w:val="2C301D"/>
                <w:sz w:val="18"/>
                <w:szCs w:val="18"/>
              </w:rPr>
              <w:t> </w:t>
            </w:r>
            <w:r w:rsidR="0041530B" w:rsidRPr="00BA2BA8">
              <w:rPr>
                <w:rFonts w:ascii="Arial" w:hAnsi="Arial" w:cs="Arial"/>
                <w:color w:val="2C301D"/>
                <w:sz w:val="18"/>
                <w:szCs w:val="18"/>
              </w:rPr>
              <w:fldChar w:fldCharType="end"/>
            </w:r>
            <w:bookmarkEnd w:id="9"/>
          </w:p>
        </w:tc>
        <w:tc>
          <w:tcPr>
            <w:tcW w:w="1985" w:type="dxa"/>
            <w:tcBorders>
              <w:top w:val="single" w:sz="4" w:space="0" w:color="2C301D"/>
              <w:left w:val="single" w:sz="4" w:space="0" w:color="2C301D"/>
              <w:bottom w:val="nil"/>
              <w:right w:val="nil"/>
            </w:tcBorders>
          </w:tcPr>
          <w:p w14:paraId="42996B7C" w14:textId="77777777" w:rsidR="00276198" w:rsidRPr="00BA2BA8" w:rsidRDefault="00276198"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Bruksmåte:</w:t>
            </w:r>
          </w:p>
        </w:tc>
        <w:tc>
          <w:tcPr>
            <w:tcW w:w="825" w:type="dxa"/>
            <w:tcBorders>
              <w:top w:val="single" w:sz="4" w:space="0" w:color="2C301D"/>
              <w:left w:val="nil"/>
              <w:bottom w:val="nil"/>
              <w:right w:val="nil"/>
            </w:tcBorders>
          </w:tcPr>
          <w:p w14:paraId="12BD58E7" w14:textId="21C49393" w:rsidR="00276198" w:rsidRPr="00BA2BA8" w:rsidRDefault="00276198"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Egnet</w:t>
            </w:r>
          </w:p>
        </w:tc>
        <w:tc>
          <w:tcPr>
            <w:tcW w:w="1018" w:type="dxa"/>
            <w:tcBorders>
              <w:top w:val="single" w:sz="4" w:space="0" w:color="2C301D"/>
              <w:left w:val="nil"/>
              <w:bottom w:val="nil"/>
              <w:right w:val="nil"/>
            </w:tcBorders>
          </w:tcPr>
          <w:p w14:paraId="05085C21" w14:textId="5E2C2E75" w:rsidR="00276198" w:rsidRPr="00BA2BA8" w:rsidRDefault="00276198"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Ikke egnet</w:t>
            </w:r>
          </w:p>
        </w:tc>
        <w:tc>
          <w:tcPr>
            <w:tcW w:w="1792" w:type="dxa"/>
            <w:tcBorders>
              <w:top w:val="single" w:sz="4" w:space="0" w:color="2C301D"/>
              <w:left w:val="nil"/>
              <w:bottom w:val="nil"/>
              <w:right w:val="single" w:sz="4" w:space="0" w:color="2C301D"/>
            </w:tcBorders>
          </w:tcPr>
          <w:p w14:paraId="04893C23" w14:textId="4F5CB039" w:rsidR="00276198" w:rsidRPr="00BA2BA8" w:rsidRDefault="00276198"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Konsentrasjon</w:t>
            </w:r>
          </w:p>
        </w:tc>
      </w:tr>
      <w:tr w:rsidR="00BA2BA8" w:rsidRPr="00BA2BA8" w14:paraId="549F7F82" w14:textId="77777777" w:rsidTr="0041530B">
        <w:trPr>
          <w:trHeight w:val="208"/>
        </w:trPr>
        <w:tc>
          <w:tcPr>
            <w:tcW w:w="3402" w:type="dxa"/>
            <w:vMerge/>
            <w:tcBorders>
              <w:right w:val="single" w:sz="4" w:space="0" w:color="2C301D"/>
            </w:tcBorders>
          </w:tcPr>
          <w:p w14:paraId="2E373D6C" w14:textId="77777777" w:rsidR="00D8014D" w:rsidRPr="00BA2BA8" w:rsidRDefault="00D8014D" w:rsidP="0017483C">
            <w:pPr>
              <w:tabs>
                <w:tab w:val="left" w:pos="-720"/>
                <w:tab w:val="left" w:pos="0"/>
                <w:tab w:val="left" w:pos="720"/>
              </w:tabs>
              <w:suppressAutoHyphens/>
              <w:ind w:left="1440" w:hanging="1440"/>
              <w:rPr>
                <w:rFonts w:ascii="Arial" w:hAnsi="Arial" w:cs="Arial"/>
                <w:color w:val="2C301D"/>
                <w:sz w:val="18"/>
                <w:szCs w:val="18"/>
              </w:rPr>
            </w:pPr>
          </w:p>
        </w:tc>
        <w:tc>
          <w:tcPr>
            <w:tcW w:w="1985" w:type="dxa"/>
            <w:tcBorders>
              <w:top w:val="nil"/>
              <w:left w:val="single" w:sz="4" w:space="0" w:color="2C301D"/>
              <w:bottom w:val="nil"/>
              <w:right w:val="nil"/>
            </w:tcBorders>
          </w:tcPr>
          <w:p w14:paraId="0BEAB4FD" w14:textId="54791D43" w:rsidR="00D8014D" w:rsidRPr="00BA2BA8" w:rsidRDefault="00A4153E"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Overflatedesinfeksjon</w:t>
            </w:r>
          </w:p>
        </w:tc>
        <w:tc>
          <w:tcPr>
            <w:tcW w:w="825" w:type="dxa"/>
            <w:tcBorders>
              <w:top w:val="nil"/>
              <w:left w:val="nil"/>
              <w:bottom w:val="nil"/>
              <w:right w:val="nil"/>
            </w:tcBorders>
          </w:tcPr>
          <w:p w14:paraId="462DFC84" w14:textId="648FBB38"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17"/>
                  <w:enabled/>
                  <w:calcOnExit w:val="0"/>
                  <w:checkBox>
                    <w:sizeAuto/>
                    <w:default w:val="0"/>
                  </w:checkBox>
                </w:ffData>
              </w:fldChar>
            </w:r>
            <w:bookmarkStart w:id="10" w:name="Merk17"/>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10"/>
          </w:p>
        </w:tc>
        <w:tc>
          <w:tcPr>
            <w:tcW w:w="1018" w:type="dxa"/>
            <w:tcBorders>
              <w:top w:val="nil"/>
              <w:left w:val="nil"/>
              <w:bottom w:val="nil"/>
              <w:right w:val="nil"/>
            </w:tcBorders>
          </w:tcPr>
          <w:p w14:paraId="6D3D2D0A" w14:textId="51AD57DB"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bookmarkStart w:id="11" w:name="Merk21"/>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11"/>
          </w:p>
        </w:tc>
        <w:tc>
          <w:tcPr>
            <w:tcW w:w="1792" w:type="dxa"/>
            <w:tcBorders>
              <w:top w:val="nil"/>
              <w:left w:val="nil"/>
              <w:bottom w:val="nil"/>
              <w:right w:val="single" w:sz="4" w:space="0" w:color="2C301D"/>
            </w:tcBorders>
          </w:tcPr>
          <w:p w14:paraId="183C1933" w14:textId="555CF4B1"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Tekst4"/>
                  <w:enabled/>
                  <w:calcOnExit w:val="0"/>
                  <w:textInput/>
                </w:ffData>
              </w:fldChar>
            </w:r>
            <w:bookmarkStart w:id="12" w:name="Tekst4"/>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bookmarkEnd w:id="12"/>
          </w:p>
        </w:tc>
      </w:tr>
      <w:tr w:rsidR="00BA2BA8" w:rsidRPr="00BA2BA8" w14:paraId="1CE786B5" w14:textId="77777777" w:rsidTr="0041530B">
        <w:trPr>
          <w:trHeight w:val="208"/>
        </w:trPr>
        <w:tc>
          <w:tcPr>
            <w:tcW w:w="3402" w:type="dxa"/>
            <w:vMerge/>
            <w:tcBorders>
              <w:right w:val="single" w:sz="4" w:space="0" w:color="2C301D"/>
            </w:tcBorders>
          </w:tcPr>
          <w:p w14:paraId="05EB9118" w14:textId="77777777" w:rsidR="00D8014D" w:rsidRPr="00BA2BA8" w:rsidRDefault="00D8014D" w:rsidP="0017483C">
            <w:pPr>
              <w:tabs>
                <w:tab w:val="left" w:pos="-720"/>
                <w:tab w:val="left" w:pos="0"/>
                <w:tab w:val="left" w:pos="720"/>
              </w:tabs>
              <w:suppressAutoHyphens/>
              <w:ind w:left="1440" w:hanging="1440"/>
              <w:rPr>
                <w:rFonts w:ascii="Arial" w:hAnsi="Arial" w:cs="Arial"/>
                <w:color w:val="2C301D"/>
                <w:sz w:val="18"/>
                <w:szCs w:val="18"/>
              </w:rPr>
            </w:pPr>
          </w:p>
        </w:tc>
        <w:tc>
          <w:tcPr>
            <w:tcW w:w="1985" w:type="dxa"/>
            <w:tcBorders>
              <w:top w:val="nil"/>
              <w:left w:val="single" w:sz="4" w:space="0" w:color="2C301D"/>
              <w:bottom w:val="nil"/>
              <w:right w:val="nil"/>
            </w:tcBorders>
          </w:tcPr>
          <w:p w14:paraId="5A22C468" w14:textId="12D14ADB" w:rsidR="00D8014D" w:rsidRPr="00BA2BA8" w:rsidRDefault="00A4153E"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Bløtlegging av utstyr</w:t>
            </w:r>
          </w:p>
        </w:tc>
        <w:tc>
          <w:tcPr>
            <w:tcW w:w="825" w:type="dxa"/>
            <w:tcBorders>
              <w:top w:val="nil"/>
              <w:left w:val="nil"/>
              <w:bottom w:val="nil"/>
              <w:right w:val="nil"/>
            </w:tcBorders>
          </w:tcPr>
          <w:p w14:paraId="02D5B0F6" w14:textId="1AFDA35A"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18"/>
                  <w:enabled/>
                  <w:calcOnExit w:val="0"/>
                  <w:checkBox>
                    <w:sizeAuto/>
                    <w:default w:val="0"/>
                  </w:checkBox>
                </w:ffData>
              </w:fldChar>
            </w:r>
            <w:bookmarkStart w:id="13" w:name="Merk18"/>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13"/>
          </w:p>
        </w:tc>
        <w:tc>
          <w:tcPr>
            <w:tcW w:w="1018" w:type="dxa"/>
            <w:tcBorders>
              <w:top w:val="nil"/>
              <w:left w:val="nil"/>
              <w:bottom w:val="nil"/>
              <w:right w:val="nil"/>
            </w:tcBorders>
          </w:tcPr>
          <w:p w14:paraId="5AF2856A" w14:textId="0DC6AFBA"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22"/>
                  <w:enabled/>
                  <w:calcOnExit w:val="0"/>
                  <w:checkBox>
                    <w:sizeAuto/>
                    <w:default w:val="0"/>
                  </w:checkBox>
                </w:ffData>
              </w:fldChar>
            </w:r>
            <w:bookmarkStart w:id="14" w:name="Merk22"/>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14"/>
          </w:p>
        </w:tc>
        <w:tc>
          <w:tcPr>
            <w:tcW w:w="1792" w:type="dxa"/>
            <w:tcBorders>
              <w:top w:val="nil"/>
              <w:left w:val="nil"/>
              <w:bottom w:val="nil"/>
              <w:right w:val="single" w:sz="4" w:space="0" w:color="2C301D"/>
            </w:tcBorders>
          </w:tcPr>
          <w:p w14:paraId="392A0AA7" w14:textId="014C7CF8"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Tekst5"/>
                  <w:enabled/>
                  <w:calcOnExit w:val="0"/>
                  <w:textInput/>
                </w:ffData>
              </w:fldChar>
            </w:r>
            <w:bookmarkStart w:id="15" w:name="Tekst5"/>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bookmarkEnd w:id="15"/>
          </w:p>
        </w:tc>
      </w:tr>
      <w:tr w:rsidR="00BA2BA8" w:rsidRPr="00BA2BA8" w14:paraId="267FE392" w14:textId="77777777" w:rsidTr="0041530B">
        <w:trPr>
          <w:trHeight w:val="208"/>
        </w:trPr>
        <w:tc>
          <w:tcPr>
            <w:tcW w:w="3402" w:type="dxa"/>
            <w:vMerge/>
            <w:tcBorders>
              <w:right w:val="single" w:sz="4" w:space="0" w:color="2C301D"/>
            </w:tcBorders>
          </w:tcPr>
          <w:p w14:paraId="79277FA7" w14:textId="77777777" w:rsidR="00D8014D" w:rsidRPr="00BA2BA8" w:rsidRDefault="00D8014D" w:rsidP="0017483C">
            <w:pPr>
              <w:tabs>
                <w:tab w:val="left" w:pos="-720"/>
                <w:tab w:val="left" w:pos="0"/>
                <w:tab w:val="left" w:pos="720"/>
              </w:tabs>
              <w:suppressAutoHyphens/>
              <w:ind w:left="1440" w:hanging="1440"/>
              <w:rPr>
                <w:rFonts w:ascii="Arial" w:hAnsi="Arial" w:cs="Arial"/>
                <w:color w:val="2C301D"/>
                <w:sz w:val="18"/>
                <w:szCs w:val="18"/>
              </w:rPr>
            </w:pPr>
          </w:p>
        </w:tc>
        <w:tc>
          <w:tcPr>
            <w:tcW w:w="1985" w:type="dxa"/>
            <w:tcBorders>
              <w:top w:val="nil"/>
              <w:left w:val="single" w:sz="4" w:space="0" w:color="2C301D"/>
              <w:bottom w:val="nil"/>
              <w:right w:val="nil"/>
            </w:tcBorders>
          </w:tcPr>
          <w:p w14:paraId="73467655" w14:textId="006265CD" w:rsidR="00D8014D" w:rsidRPr="00BA2BA8" w:rsidRDefault="00A4153E"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Støvelbad</w:t>
            </w:r>
          </w:p>
        </w:tc>
        <w:tc>
          <w:tcPr>
            <w:tcW w:w="825" w:type="dxa"/>
            <w:tcBorders>
              <w:top w:val="nil"/>
              <w:left w:val="nil"/>
              <w:bottom w:val="nil"/>
              <w:right w:val="nil"/>
            </w:tcBorders>
          </w:tcPr>
          <w:p w14:paraId="71368859" w14:textId="68EAF1D3"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19"/>
                  <w:enabled/>
                  <w:calcOnExit w:val="0"/>
                  <w:checkBox>
                    <w:sizeAuto/>
                    <w:default w:val="0"/>
                  </w:checkBox>
                </w:ffData>
              </w:fldChar>
            </w:r>
            <w:bookmarkStart w:id="16" w:name="Merk19"/>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16"/>
          </w:p>
        </w:tc>
        <w:tc>
          <w:tcPr>
            <w:tcW w:w="1018" w:type="dxa"/>
            <w:tcBorders>
              <w:top w:val="nil"/>
              <w:left w:val="nil"/>
              <w:bottom w:val="nil"/>
              <w:right w:val="nil"/>
            </w:tcBorders>
          </w:tcPr>
          <w:p w14:paraId="5419A6B5" w14:textId="39708BBC"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23"/>
                  <w:enabled/>
                  <w:calcOnExit w:val="0"/>
                  <w:checkBox>
                    <w:sizeAuto/>
                    <w:default w:val="0"/>
                  </w:checkBox>
                </w:ffData>
              </w:fldChar>
            </w:r>
            <w:bookmarkStart w:id="17" w:name="Merk23"/>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17"/>
          </w:p>
        </w:tc>
        <w:tc>
          <w:tcPr>
            <w:tcW w:w="1792" w:type="dxa"/>
            <w:tcBorders>
              <w:top w:val="nil"/>
              <w:left w:val="nil"/>
              <w:bottom w:val="nil"/>
              <w:right w:val="single" w:sz="4" w:space="0" w:color="2C301D"/>
            </w:tcBorders>
          </w:tcPr>
          <w:p w14:paraId="7B5928D1" w14:textId="3BB62004"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Tekst6"/>
                  <w:enabled/>
                  <w:calcOnExit w:val="0"/>
                  <w:textInput/>
                </w:ffData>
              </w:fldChar>
            </w:r>
            <w:bookmarkStart w:id="18" w:name="Tekst6"/>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bookmarkEnd w:id="18"/>
          </w:p>
        </w:tc>
      </w:tr>
      <w:tr w:rsidR="00BA2BA8" w:rsidRPr="00BA2BA8" w14:paraId="5C1F29AF" w14:textId="77777777" w:rsidTr="0041530B">
        <w:trPr>
          <w:trHeight w:val="208"/>
        </w:trPr>
        <w:tc>
          <w:tcPr>
            <w:tcW w:w="3402" w:type="dxa"/>
            <w:vMerge/>
            <w:tcBorders>
              <w:bottom w:val="single" w:sz="4" w:space="0" w:color="2C301D"/>
              <w:right w:val="single" w:sz="4" w:space="0" w:color="2C301D"/>
            </w:tcBorders>
          </w:tcPr>
          <w:p w14:paraId="134A2571" w14:textId="77777777" w:rsidR="00D8014D" w:rsidRPr="00BA2BA8" w:rsidRDefault="00D8014D" w:rsidP="0017483C">
            <w:pPr>
              <w:tabs>
                <w:tab w:val="left" w:pos="-720"/>
                <w:tab w:val="left" w:pos="0"/>
                <w:tab w:val="left" w:pos="720"/>
              </w:tabs>
              <w:suppressAutoHyphens/>
              <w:ind w:left="1440" w:hanging="1440"/>
              <w:rPr>
                <w:rFonts w:ascii="Arial" w:hAnsi="Arial" w:cs="Arial"/>
                <w:color w:val="2C301D"/>
                <w:sz w:val="18"/>
                <w:szCs w:val="18"/>
              </w:rPr>
            </w:pPr>
          </w:p>
        </w:tc>
        <w:tc>
          <w:tcPr>
            <w:tcW w:w="1985" w:type="dxa"/>
            <w:tcBorders>
              <w:top w:val="nil"/>
              <w:left w:val="single" w:sz="4" w:space="0" w:color="2C301D"/>
              <w:bottom w:val="single" w:sz="4" w:space="0" w:color="2C301D"/>
              <w:right w:val="nil"/>
            </w:tcBorders>
          </w:tcPr>
          <w:p w14:paraId="24930D06" w14:textId="2BD4AA7E" w:rsidR="00D8014D" w:rsidRPr="00BA2BA8" w:rsidRDefault="00A4153E"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Utstrøing</w:t>
            </w:r>
          </w:p>
        </w:tc>
        <w:tc>
          <w:tcPr>
            <w:tcW w:w="825" w:type="dxa"/>
            <w:tcBorders>
              <w:top w:val="nil"/>
              <w:left w:val="nil"/>
              <w:bottom w:val="single" w:sz="4" w:space="0" w:color="2C301D"/>
              <w:right w:val="nil"/>
            </w:tcBorders>
          </w:tcPr>
          <w:p w14:paraId="3867738D" w14:textId="221A2CC9"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20"/>
                  <w:enabled/>
                  <w:calcOnExit w:val="0"/>
                  <w:checkBox>
                    <w:sizeAuto/>
                    <w:default w:val="0"/>
                  </w:checkBox>
                </w:ffData>
              </w:fldChar>
            </w:r>
            <w:bookmarkStart w:id="19" w:name="Merk20"/>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19"/>
          </w:p>
        </w:tc>
        <w:tc>
          <w:tcPr>
            <w:tcW w:w="1018" w:type="dxa"/>
            <w:tcBorders>
              <w:top w:val="nil"/>
              <w:left w:val="nil"/>
              <w:bottom w:val="single" w:sz="4" w:space="0" w:color="2C301D"/>
              <w:right w:val="nil"/>
            </w:tcBorders>
          </w:tcPr>
          <w:p w14:paraId="73C8AFED" w14:textId="5B041598"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Merk24"/>
                  <w:enabled/>
                  <w:calcOnExit w:val="0"/>
                  <w:checkBox>
                    <w:sizeAuto/>
                    <w:default w:val="0"/>
                  </w:checkBox>
                </w:ffData>
              </w:fldChar>
            </w:r>
            <w:bookmarkStart w:id="20" w:name="Merk24"/>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20"/>
          </w:p>
        </w:tc>
        <w:tc>
          <w:tcPr>
            <w:tcW w:w="1792" w:type="dxa"/>
            <w:tcBorders>
              <w:top w:val="nil"/>
              <w:left w:val="nil"/>
              <w:bottom w:val="single" w:sz="4" w:space="0" w:color="2C301D"/>
              <w:right w:val="single" w:sz="4" w:space="0" w:color="2C301D"/>
            </w:tcBorders>
          </w:tcPr>
          <w:p w14:paraId="1E8B2BE1" w14:textId="372A04CB" w:rsidR="00D8014D" w:rsidRPr="00BA2BA8" w:rsidRDefault="00852615" w:rsidP="00C63BEB">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bookmarkStart w:id="21" w:name="Tekst7"/>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bookmarkEnd w:id="21"/>
          </w:p>
        </w:tc>
      </w:tr>
      <w:tr w:rsidR="00BA2BA8" w:rsidRPr="00BA2BA8" w14:paraId="2D62DF5B" w14:textId="77777777" w:rsidTr="00D94105">
        <w:tc>
          <w:tcPr>
            <w:tcW w:w="9022" w:type="dxa"/>
            <w:gridSpan w:val="5"/>
            <w:tcBorders>
              <w:top w:val="single" w:sz="4" w:space="0" w:color="2C301D"/>
              <w:bottom w:val="single" w:sz="4" w:space="0" w:color="2C301D"/>
            </w:tcBorders>
          </w:tcPr>
          <w:p w14:paraId="5C25B378" w14:textId="0D7F4B16" w:rsidR="00490CE7" w:rsidRPr="00BA2BA8" w:rsidRDefault="00174BA3">
            <w:pPr>
              <w:tabs>
                <w:tab w:val="left" w:pos="-720"/>
                <w:tab w:val="left" w:pos="0"/>
              </w:tabs>
              <w:suppressAutoHyphens/>
              <w:rPr>
                <w:rFonts w:ascii="Arial" w:hAnsi="Arial" w:cs="Arial"/>
                <w:color w:val="2C301D"/>
                <w:sz w:val="18"/>
                <w:szCs w:val="18"/>
              </w:rPr>
            </w:pPr>
            <w:r w:rsidRPr="00BA2BA8">
              <w:rPr>
                <w:rFonts w:ascii="Arial" w:hAnsi="Arial" w:cs="Arial"/>
                <w:color w:val="2C301D"/>
                <w:sz w:val="18"/>
                <w:szCs w:val="18"/>
              </w:rPr>
              <w:t xml:space="preserve">Fortynningsmiddel: </w:t>
            </w: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544800AF" w14:textId="77777777" w:rsidTr="00C63BEB">
        <w:tc>
          <w:tcPr>
            <w:tcW w:w="9022" w:type="dxa"/>
            <w:gridSpan w:val="5"/>
            <w:tcBorders>
              <w:top w:val="single" w:sz="4" w:space="0" w:color="2C301D"/>
            </w:tcBorders>
          </w:tcPr>
          <w:p w14:paraId="6CBE1C13" w14:textId="04475CD6" w:rsidR="00D94105" w:rsidRPr="00BA2BA8" w:rsidRDefault="00D94105">
            <w:pPr>
              <w:tabs>
                <w:tab w:val="left" w:pos="-720"/>
                <w:tab w:val="left" w:pos="0"/>
              </w:tabs>
              <w:suppressAutoHyphens/>
              <w:rPr>
                <w:rFonts w:ascii="Arial" w:hAnsi="Arial" w:cs="Arial"/>
                <w:color w:val="2C301D"/>
                <w:sz w:val="18"/>
                <w:szCs w:val="18"/>
              </w:rPr>
            </w:pPr>
            <w:r w:rsidRPr="00BA2BA8">
              <w:rPr>
                <w:rFonts w:ascii="Arial" w:hAnsi="Arial" w:cs="Arial"/>
                <w:color w:val="2C301D"/>
                <w:sz w:val="18"/>
                <w:szCs w:val="18"/>
              </w:rPr>
              <w:t xml:space="preserve">Andre spesielle bruksområder/bruksmåter: </w:t>
            </w: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bl>
    <w:p w14:paraId="157F0B40" w14:textId="77777777" w:rsidR="00870909" w:rsidRPr="00BA2BA8" w:rsidRDefault="00870909">
      <w:pPr>
        <w:tabs>
          <w:tab w:val="left" w:pos="-720"/>
        </w:tabs>
        <w:suppressAutoHyphens/>
        <w:rPr>
          <w:rFonts w:ascii="Arial" w:hAnsi="Arial" w:cs="Arial"/>
          <w:color w:val="2C301D"/>
          <w:sz w:val="18"/>
          <w:szCs w:val="18"/>
        </w:rPr>
      </w:pPr>
    </w:p>
    <w:p w14:paraId="64B05CF7" w14:textId="0D45F4C4" w:rsidR="00A84449" w:rsidRPr="00BA2BA8" w:rsidRDefault="00A84449" w:rsidP="00241DF4">
      <w:pPr>
        <w:pStyle w:val="Listeavsnitt"/>
        <w:numPr>
          <w:ilvl w:val="0"/>
          <w:numId w:val="4"/>
        </w:numPr>
        <w:tabs>
          <w:tab w:val="left" w:pos="-720"/>
        </w:tabs>
        <w:suppressAutoHyphens/>
        <w:rPr>
          <w:rFonts w:ascii="Arial" w:hAnsi="Arial" w:cs="Arial"/>
          <w:b/>
          <w:i/>
          <w:iCs/>
          <w:color w:val="2C301D"/>
          <w:sz w:val="20"/>
        </w:rPr>
      </w:pPr>
      <w:r w:rsidRPr="00BA2BA8">
        <w:rPr>
          <w:rFonts w:ascii="Arial" w:hAnsi="Arial" w:cs="Arial"/>
          <w:b/>
          <w:i/>
          <w:iCs/>
          <w:color w:val="2C301D"/>
          <w:sz w:val="20"/>
        </w:rPr>
        <w:t>Sammendrag av dokumentasjon</w:t>
      </w:r>
    </w:p>
    <w:tbl>
      <w:tblPr>
        <w:tblStyle w:val="Tabellrutenett"/>
        <w:tblW w:w="0" w:type="auto"/>
        <w:tblCellMar>
          <w:top w:w="57" w:type="dxa"/>
          <w:left w:w="57" w:type="dxa"/>
          <w:bottom w:w="57" w:type="dxa"/>
          <w:right w:w="57" w:type="dxa"/>
        </w:tblCellMar>
        <w:tblLook w:val="04A0" w:firstRow="1" w:lastRow="0" w:firstColumn="1" w:lastColumn="0" w:noHBand="0" w:noVBand="1"/>
      </w:tblPr>
      <w:tblGrid>
        <w:gridCol w:w="4248"/>
        <w:gridCol w:w="142"/>
        <w:gridCol w:w="1984"/>
        <w:gridCol w:w="709"/>
        <w:gridCol w:w="992"/>
        <w:gridCol w:w="942"/>
      </w:tblGrid>
      <w:tr w:rsidR="00BA2BA8" w:rsidRPr="00BA2BA8" w14:paraId="09A3B527" w14:textId="77777777" w:rsidTr="00491903">
        <w:tc>
          <w:tcPr>
            <w:tcW w:w="9017" w:type="dxa"/>
            <w:gridSpan w:val="6"/>
            <w:tcBorders>
              <w:bottom w:val="single" w:sz="4" w:space="0" w:color="2C301D"/>
            </w:tcBorders>
            <w:shd w:val="clear" w:color="auto" w:fill="CCF9C2"/>
          </w:tcPr>
          <w:p w14:paraId="530533DE" w14:textId="0B94A45B" w:rsidR="004D19E7" w:rsidRPr="00BA2BA8" w:rsidRDefault="004D19E7">
            <w:pPr>
              <w:tabs>
                <w:tab w:val="left" w:pos="-720"/>
              </w:tabs>
              <w:suppressAutoHyphens/>
              <w:rPr>
                <w:rFonts w:ascii="Arial" w:hAnsi="Arial" w:cs="Arial"/>
                <w:b/>
                <w:color w:val="2C301D"/>
                <w:sz w:val="20"/>
              </w:rPr>
            </w:pPr>
            <w:r w:rsidRPr="00BA2BA8">
              <w:rPr>
                <w:rFonts w:ascii="Arial" w:hAnsi="Arial" w:cs="Arial"/>
                <w:b/>
                <w:color w:val="2C301D"/>
                <w:sz w:val="20"/>
              </w:rPr>
              <w:t>Toksiske egenskaper</w:t>
            </w:r>
          </w:p>
        </w:tc>
      </w:tr>
      <w:tr w:rsidR="00BA2BA8" w:rsidRPr="00BA2BA8" w14:paraId="20E3EBC9" w14:textId="77777777" w:rsidTr="00B42649">
        <w:tc>
          <w:tcPr>
            <w:tcW w:w="4390" w:type="dxa"/>
            <w:gridSpan w:val="2"/>
            <w:tcBorders>
              <w:top w:val="nil"/>
              <w:left w:val="single" w:sz="4" w:space="0" w:color="2C301D"/>
              <w:bottom w:val="nil"/>
              <w:right w:val="nil"/>
            </w:tcBorders>
          </w:tcPr>
          <w:p w14:paraId="4AD6952C" w14:textId="4F653CC0" w:rsidR="00D45F3A" w:rsidRPr="00BA2BA8" w:rsidRDefault="00A3685B">
            <w:pPr>
              <w:tabs>
                <w:tab w:val="left" w:pos="-720"/>
              </w:tabs>
              <w:suppressAutoHyphens/>
              <w:rPr>
                <w:rFonts w:ascii="Arial" w:hAnsi="Arial" w:cs="Arial"/>
                <w:b/>
                <w:color w:val="2C301D"/>
                <w:sz w:val="18"/>
                <w:szCs w:val="18"/>
              </w:rPr>
            </w:pPr>
            <w:r w:rsidRPr="00BA2BA8">
              <w:rPr>
                <w:rFonts w:ascii="Arial" w:hAnsi="Arial" w:cs="Arial"/>
                <w:b/>
                <w:color w:val="2C301D"/>
                <w:sz w:val="18"/>
                <w:szCs w:val="18"/>
              </w:rPr>
              <w:t>Aktiv s</w:t>
            </w:r>
            <w:r w:rsidR="00135A9D" w:rsidRPr="00BA2BA8">
              <w:rPr>
                <w:rFonts w:ascii="Arial" w:hAnsi="Arial" w:cs="Arial"/>
                <w:b/>
                <w:color w:val="2C301D"/>
                <w:sz w:val="18"/>
                <w:szCs w:val="18"/>
              </w:rPr>
              <w:t xml:space="preserve">ubstans: </w:t>
            </w:r>
          </w:p>
        </w:tc>
        <w:tc>
          <w:tcPr>
            <w:tcW w:w="1984" w:type="dxa"/>
            <w:tcBorders>
              <w:top w:val="nil"/>
              <w:left w:val="nil"/>
              <w:bottom w:val="nil"/>
              <w:right w:val="nil"/>
            </w:tcBorders>
          </w:tcPr>
          <w:p w14:paraId="2525A1BC" w14:textId="6C06F926" w:rsidR="00D45F3A" w:rsidRPr="00BA2BA8" w:rsidRDefault="006069D3">
            <w:pPr>
              <w:tabs>
                <w:tab w:val="left" w:pos="-720"/>
              </w:tabs>
              <w:suppressAutoHyphens/>
              <w:rPr>
                <w:rFonts w:ascii="Arial" w:hAnsi="Arial" w:cs="Arial"/>
                <w:b/>
                <w:color w:val="2C301D"/>
                <w:sz w:val="18"/>
                <w:szCs w:val="18"/>
              </w:rPr>
            </w:pPr>
            <w:r w:rsidRPr="00BA2BA8">
              <w:rPr>
                <w:rFonts w:ascii="Arial" w:hAnsi="Arial" w:cs="Arial"/>
                <w:b/>
                <w:color w:val="2C301D"/>
                <w:sz w:val="18"/>
                <w:szCs w:val="18"/>
              </w:rPr>
              <w:t>Meget giftig</w:t>
            </w:r>
          </w:p>
        </w:tc>
        <w:tc>
          <w:tcPr>
            <w:tcW w:w="2643" w:type="dxa"/>
            <w:gridSpan w:val="3"/>
            <w:tcBorders>
              <w:top w:val="nil"/>
              <w:left w:val="nil"/>
              <w:bottom w:val="nil"/>
              <w:right w:val="single" w:sz="4" w:space="0" w:color="2C301D"/>
            </w:tcBorders>
          </w:tcPr>
          <w:p w14:paraId="2FBA8097" w14:textId="71C3AB1E" w:rsidR="00D45F3A" w:rsidRPr="00BA2BA8" w:rsidRDefault="006069D3">
            <w:pPr>
              <w:tabs>
                <w:tab w:val="left" w:pos="-720"/>
              </w:tabs>
              <w:suppressAutoHyphens/>
              <w:rPr>
                <w:rFonts w:ascii="Arial" w:hAnsi="Arial" w:cs="Arial"/>
                <w:b/>
                <w:color w:val="2C301D"/>
                <w:sz w:val="18"/>
                <w:szCs w:val="18"/>
              </w:rPr>
            </w:pPr>
            <w:r w:rsidRPr="00BA2BA8">
              <w:rPr>
                <w:rFonts w:ascii="Arial" w:hAnsi="Arial" w:cs="Arial"/>
                <w:b/>
                <w:color w:val="2C301D"/>
                <w:sz w:val="18"/>
                <w:szCs w:val="18"/>
              </w:rPr>
              <w:t>Lite giftig</w:t>
            </w:r>
          </w:p>
        </w:tc>
      </w:tr>
      <w:tr w:rsidR="00BA2BA8" w:rsidRPr="00BA2BA8" w14:paraId="6C8A2D96" w14:textId="77777777" w:rsidTr="00B42649">
        <w:tc>
          <w:tcPr>
            <w:tcW w:w="4390" w:type="dxa"/>
            <w:gridSpan w:val="2"/>
            <w:tcBorders>
              <w:top w:val="nil"/>
              <w:left w:val="single" w:sz="4" w:space="0" w:color="auto"/>
              <w:bottom w:val="nil"/>
              <w:right w:val="nil"/>
            </w:tcBorders>
            <w:shd w:val="clear" w:color="auto" w:fill="F2F2F2" w:themeFill="background1" w:themeFillShade="F2"/>
          </w:tcPr>
          <w:p w14:paraId="62D94A12" w14:textId="1D8535B4" w:rsidR="00D45F3A" w:rsidRPr="00BA2BA8" w:rsidRDefault="00FE42A7">
            <w:pPr>
              <w:tabs>
                <w:tab w:val="left" w:pos="-720"/>
              </w:tabs>
              <w:suppressAutoHyphens/>
              <w:rPr>
                <w:rFonts w:ascii="Arial" w:hAnsi="Arial" w:cs="Arial"/>
                <w:b/>
                <w:color w:val="2C301D"/>
                <w:sz w:val="18"/>
                <w:szCs w:val="18"/>
              </w:rPr>
            </w:pPr>
            <w:r w:rsidRPr="00BA2BA8">
              <w:rPr>
                <w:rFonts w:ascii="Arial" w:hAnsi="Arial" w:cs="Arial"/>
                <w:color w:val="2C301D"/>
                <w:sz w:val="18"/>
                <w:szCs w:val="18"/>
              </w:rPr>
              <w:fldChar w:fldCharType="begin">
                <w:ffData>
                  <w:name w:val=""/>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984" w:type="dxa"/>
            <w:tcBorders>
              <w:top w:val="nil"/>
              <w:left w:val="nil"/>
              <w:bottom w:val="nil"/>
              <w:right w:val="nil"/>
            </w:tcBorders>
            <w:shd w:val="clear" w:color="auto" w:fill="F2F2F2" w:themeFill="background1" w:themeFillShade="F2"/>
          </w:tcPr>
          <w:p w14:paraId="44FB7C64" w14:textId="47ECF240" w:rsidR="00D45F3A" w:rsidRPr="00BA2BA8" w:rsidRDefault="006069D3">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5"/>
                  <w:enabled/>
                  <w:calcOnExit w:val="0"/>
                  <w:checkBox>
                    <w:sizeAuto/>
                    <w:default w:val="0"/>
                  </w:checkBox>
                </w:ffData>
              </w:fldChar>
            </w:r>
            <w:bookmarkStart w:id="22" w:name="Merk25"/>
            <w:r w:rsidRPr="00BA2BA8">
              <w:rPr>
                <w:rFonts w:ascii="Arial" w:hAnsi="Arial" w:cs="Arial"/>
                <w:b/>
                <w:color w:val="2C301D"/>
                <w:sz w:val="18"/>
                <w:szCs w:val="18"/>
              </w:rPr>
              <w:instrText xml:space="preserve"> FORMCHECKBOX </w:instrText>
            </w:r>
            <w:r w:rsidR="00000000" w:rsidRPr="00BA2BA8">
              <w:rPr>
                <w:rFonts w:ascii="Arial" w:hAnsi="Arial" w:cs="Arial"/>
                <w:b/>
                <w:color w:val="2C301D"/>
                <w:sz w:val="18"/>
                <w:szCs w:val="18"/>
              </w:rPr>
            </w:r>
            <w:r w:rsidR="00000000"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bookmarkEnd w:id="22"/>
          </w:p>
        </w:tc>
        <w:tc>
          <w:tcPr>
            <w:tcW w:w="2643" w:type="dxa"/>
            <w:gridSpan w:val="3"/>
            <w:tcBorders>
              <w:top w:val="nil"/>
              <w:left w:val="nil"/>
              <w:bottom w:val="nil"/>
              <w:right w:val="single" w:sz="4" w:space="0" w:color="auto"/>
            </w:tcBorders>
            <w:shd w:val="clear" w:color="auto" w:fill="F2F2F2" w:themeFill="background1" w:themeFillShade="F2"/>
          </w:tcPr>
          <w:p w14:paraId="7EDFD8B9" w14:textId="1015F139" w:rsidR="00D45F3A" w:rsidRPr="00BA2BA8" w:rsidRDefault="006069D3">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6"/>
                  <w:enabled/>
                  <w:calcOnExit w:val="0"/>
                  <w:checkBox>
                    <w:sizeAuto/>
                    <w:default w:val="0"/>
                  </w:checkBox>
                </w:ffData>
              </w:fldChar>
            </w:r>
            <w:bookmarkStart w:id="23" w:name="Merk26"/>
            <w:r w:rsidRPr="00BA2BA8">
              <w:rPr>
                <w:rFonts w:ascii="Arial" w:hAnsi="Arial" w:cs="Arial"/>
                <w:b/>
                <w:color w:val="2C301D"/>
                <w:sz w:val="18"/>
                <w:szCs w:val="18"/>
              </w:rPr>
              <w:instrText xml:space="preserve"> FORMCHECKBOX </w:instrText>
            </w:r>
            <w:r w:rsidR="00000000" w:rsidRPr="00BA2BA8">
              <w:rPr>
                <w:rFonts w:ascii="Arial" w:hAnsi="Arial" w:cs="Arial"/>
                <w:b/>
                <w:color w:val="2C301D"/>
                <w:sz w:val="18"/>
                <w:szCs w:val="18"/>
              </w:rPr>
            </w:r>
            <w:r w:rsidR="00000000"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bookmarkEnd w:id="23"/>
          </w:p>
        </w:tc>
      </w:tr>
      <w:tr w:rsidR="00BA2BA8" w:rsidRPr="00BA2BA8" w14:paraId="512F3AE8" w14:textId="77777777" w:rsidTr="00DA658A">
        <w:tc>
          <w:tcPr>
            <w:tcW w:w="4390" w:type="dxa"/>
            <w:gridSpan w:val="2"/>
            <w:tcBorders>
              <w:top w:val="nil"/>
              <w:left w:val="single" w:sz="4" w:space="0" w:color="auto"/>
              <w:bottom w:val="nil"/>
              <w:right w:val="nil"/>
            </w:tcBorders>
          </w:tcPr>
          <w:p w14:paraId="3F990CD7" w14:textId="1E34FF83" w:rsidR="006069D3" w:rsidRPr="00BA2BA8" w:rsidRDefault="006069D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
                  <w:enabled/>
                  <w:calcOnExit w:val="0"/>
                  <w:textInput/>
                </w:ffData>
              </w:fldChar>
            </w:r>
            <w:r w:rsidRPr="00BA2BA8">
              <w:rPr>
                <w:rFonts w:ascii="Arial" w:hAnsi="Arial" w:cs="Arial"/>
                <w:color w:val="2C301D"/>
                <w:sz w:val="18"/>
                <w:szCs w:val="18"/>
              </w:rPr>
              <w:instrText xml:space="preserve"> FORMTEXT </w:instrText>
            </w:r>
            <w:r w:rsidR="00FE42A7"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984" w:type="dxa"/>
            <w:tcBorders>
              <w:top w:val="nil"/>
              <w:left w:val="nil"/>
              <w:bottom w:val="nil"/>
              <w:right w:val="nil"/>
            </w:tcBorders>
          </w:tcPr>
          <w:p w14:paraId="6D8E6D58" w14:textId="2B94CF4B" w:rsidR="006069D3" w:rsidRPr="00BA2BA8" w:rsidRDefault="006069D3">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7"/>
                  <w:enabled/>
                  <w:calcOnExit w:val="0"/>
                  <w:checkBox>
                    <w:sizeAuto/>
                    <w:default w:val="0"/>
                  </w:checkBox>
                </w:ffData>
              </w:fldChar>
            </w:r>
            <w:bookmarkStart w:id="24" w:name="Merk27"/>
            <w:r w:rsidRPr="00BA2BA8">
              <w:rPr>
                <w:rFonts w:ascii="Arial" w:hAnsi="Arial" w:cs="Arial"/>
                <w:b/>
                <w:color w:val="2C301D"/>
                <w:sz w:val="18"/>
                <w:szCs w:val="18"/>
              </w:rPr>
              <w:instrText xml:space="preserve"> FORMCHECKBOX </w:instrText>
            </w:r>
            <w:r w:rsidR="00000000" w:rsidRPr="00BA2BA8">
              <w:rPr>
                <w:rFonts w:ascii="Arial" w:hAnsi="Arial" w:cs="Arial"/>
                <w:b/>
                <w:color w:val="2C301D"/>
                <w:sz w:val="18"/>
                <w:szCs w:val="18"/>
              </w:rPr>
            </w:r>
            <w:r w:rsidR="00000000"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bookmarkEnd w:id="24"/>
          </w:p>
        </w:tc>
        <w:tc>
          <w:tcPr>
            <w:tcW w:w="2643" w:type="dxa"/>
            <w:gridSpan w:val="3"/>
            <w:tcBorders>
              <w:top w:val="nil"/>
              <w:left w:val="nil"/>
              <w:bottom w:val="nil"/>
              <w:right w:val="single" w:sz="4" w:space="0" w:color="auto"/>
            </w:tcBorders>
          </w:tcPr>
          <w:p w14:paraId="0C05AFA0" w14:textId="1E5A0D9C" w:rsidR="006069D3" w:rsidRPr="00BA2BA8" w:rsidRDefault="006069D3">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bookmarkStart w:id="25" w:name="Merk28"/>
            <w:r w:rsidRPr="00BA2BA8">
              <w:rPr>
                <w:rFonts w:ascii="Arial" w:hAnsi="Arial" w:cs="Arial"/>
                <w:b/>
                <w:color w:val="2C301D"/>
                <w:sz w:val="18"/>
                <w:szCs w:val="18"/>
              </w:rPr>
              <w:instrText xml:space="preserve"> FORMCHECKBOX </w:instrText>
            </w:r>
            <w:r w:rsidR="00000000" w:rsidRPr="00BA2BA8">
              <w:rPr>
                <w:rFonts w:ascii="Arial" w:hAnsi="Arial" w:cs="Arial"/>
                <w:b/>
                <w:color w:val="2C301D"/>
                <w:sz w:val="18"/>
                <w:szCs w:val="18"/>
              </w:rPr>
            </w:r>
            <w:r w:rsidR="00000000"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bookmarkEnd w:id="25"/>
          </w:p>
        </w:tc>
      </w:tr>
      <w:tr w:rsidR="00BA2BA8" w:rsidRPr="00BA2BA8" w14:paraId="4618A9E2" w14:textId="77777777" w:rsidTr="00B42649">
        <w:tc>
          <w:tcPr>
            <w:tcW w:w="4390" w:type="dxa"/>
            <w:gridSpan w:val="2"/>
            <w:tcBorders>
              <w:top w:val="nil"/>
              <w:left w:val="single" w:sz="4" w:space="0" w:color="auto"/>
              <w:bottom w:val="single" w:sz="4" w:space="0" w:color="auto"/>
              <w:right w:val="nil"/>
            </w:tcBorders>
            <w:shd w:val="clear" w:color="auto" w:fill="F2F2F2" w:themeFill="background1" w:themeFillShade="F2"/>
          </w:tcPr>
          <w:p w14:paraId="43661261" w14:textId="1013D759" w:rsidR="006069D3" w:rsidRPr="00BA2BA8" w:rsidRDefault="006069D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8"/>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984" w:type="dxa"/>
            <w:tcBorders>
              <w:top w:val="nil"/>
              <w:left w:val="nil"/>
              <w:bottom w:val="single" w:sz="4" w:space="0" w:color="auto"/>
              <w:right w:val="nil"/>
            </w:tcBorders>
            <w:shd w:val="clear" w:color="auto" w:fill="F2F2F2" w:themeFill="background1" w:themeFillShade="F2"/>
          </w:tcPr>
          <w:p w14:paraId="3DDBFEB0" w14:textId="3D6B6C1A" w:rsidR="006069D3" w:rsidRPr="00BA2BA8" w:rsidRDefault="006069D3">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9"/>
                  <w:enabled/>
                  <w:calcOnExit w:val="0"/>
                  <w:checkBox>
                    <w:sizeAuto/>
                    <w:default w:val="0"/>
                  </w:checkBox>
                </w:ffData>
              </w:fldChar>
            </w:r>
            <w:bookmarkStart w:id="26" w:name="Merk29"/>
            <w:r w:rsidRPr="00BA2BA8">
              <w:rPr>
                <w:rFonts w:ascii="Arial" w:hAnsi="Arial" w:cs="Arial"/>
                <w:b/>
                <w:color w:val="2C301D"/>
                <w:sz w:val="18"/>
                <w:szCs w:val="18"/>
              </w:rPr>
              <w:instrText xml:space="preserve"> FORMCHECKBOX </w:instrText>
            </w:r>
            <w:r w:rsidR="00000000" w:rsidRPr="00BA2BA8">
              <w:rPr>
                <w:rFonts w:ascii="Arial" w:hAnsi="Arial" w:cs="Arial"/>
                <w:b/>
                <w:color w:val="2C301D"/>
                <w:sz w:val="18"/>
                <w:szCs w:val="18"/>
              </w:rPr>
            </w:r>
            <w:r w:rsidR="00000000"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bookmarkEnd w:id="26"/>
          </w:p>
        </w:tc>
        <w:tc>
          <w:tcPr>
            <w:tcW w:w="2643" w:type="dxa"/>
            <w:gridSpan w:val="3"/>
            <w:tcBorders>
              <w:top w:val="nil"/>
              <w:left w:val="nil"/>
              <w:bottom w:val="single" w:sz="4" w:space="0" w:color="auto"/>
              <w:right w:val="single" w:sz="4" w:space="0" w:color="auto"/>
            </w:tcBorders>
            <w:shd w:val="clear" w:color="auto" w:fill="F2F2F2" w:themeFill="background1" w:themeFillShade="F2"/>
          </w:tcPr>
          <w:p w14:paraId="3BC66B8C" w14:textId="0DA9E83F" w:rsidR="006069D3" w:rsidRPr="00BA2BA8" w:rsidRDefault="006069D3">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30"/>
                  <w:enabled/>
                  <w:calcOnExit w:val="0"/>
                  <w:checkBox>
                    <w:sizeAuto/>
                    <w:default w:val="0"/>
                  </w:checkBox>
                </w:ffData>
              </w:fldChar>
            </w:r>
            <w:bookmarkStart w:id="27" w:name="Merk30"/>
            <w:r w:rsidRPr="00BA2BA8">
              <w:rPr>
                <w:rFonts w:ascii="Arial" w:hAnsi="Arial" w:cs="Arial"/>
                <w:b/>
                <w:color w:val="2C301D"/>
                <w:sz w:val="18"/>
                <w:szCs w:val="18"/>
              </w:rPr>
              <w:instrText xml:space="preserve"> FORMCHECKBOX </w:instrText>
            </w:r>
            <w:r w:rsidR="00000000" w:rsidRPr="00BA2BA8">
              <w:rPr>
                <w:rFonts w:ascii="Arial" w:hAnsi="Arial" w:cs="Arial"/>
                <w:b/>
                <w:color w:val="2C301D"/>
                <w:sz w:val="18"/>
                <w:szCs w:val="18"/>
              </w:rPr>
            </w:r>
            <w:r w:rsidR="00000000"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bookmarkEnd w:id="27"/>
          </w:p>
        </w:tc>
      </w:tr>
      <w:tr w:rsidR="00BA2BA8" w:rsidRPr="00BA2BA8" w14:paraId="05FE4B22" w14:textId="77777777" w:rsidTr="00F0463A">
        <w:tc>
          <w:tcPr>
            <w:tcW w:w="4248" w:type="dxa"/>
            <w:tcBorders>
              <w:top w:val="single" w:sz="4" w:space="0" w:color="auto"/>
              <w:left w:val="single" w:sz="4" w:space="0" w:color="2C301D"/>
              <w:bottom w:val="single" w:sz="4" w:space="0" w:color="auto"/>
              <w:right w:val="single" w:sz="4" w:space="0" w:color="2C301D"/>
            </w:tcBorders>
          </w:tcPr>
          <w:p w14:paraId="124627BF" w14:textId="77777777" w:rsidR="0034579C" w:rsidRPr="00BA2BA8" w:rsidRDefault="0034579C" w:rsidP="001B15B3">
            <w:pPr>
              <w:tabs>
                <w:tab w:val="left" w:pos="-720"/>
              </w:tabs>
              <w:suppressAutoHyphens/>
              <w:spacing w:line="240" w:lineRule="exact"/>
              <w:rPr>
                <w:rFonts w:ascii="Arial" w:hAnsi="Arial" w:cs="Arial"/>
                <w:color w:val="2C301D"/>
                <w:sz w:val="18"/>
                <w:szCs w:val="18"/>
              </w:rPr>
            </w:pPr>
            <w:r w:rsidRPr="00BA2BA8">
              <w:rPr>
                <w:rFonts w:ascii="Arial" w:hAnsi="Arial" w:cs="Arial"/>
                <w:color w:val="2C301D"/>
                <w:sz w:val="18"/>
                <w:szCs w:val="18"/>
              </w:rPr>
              <w:t xml:space="preserve">Toksisitet av handelsprodukt i konsentrert form (eventuelt synergistisk effekt): </w:t>
            </w:r>
          </w:p>
          <w:p w14:paraId="4EE0A98B" w14:textId="48564FD5" w:rsidR="0034579C" w:rsidRPr="00BA2BA8" w:rsidRDefault="0034579C" w:rsidP="001B15B3">
            <w:pPr>
              <w:tabs>
                <w:tab w:val="left" w:pos="-720"/>
              </w:tabs>
              <w:suppressAutoHyphens/>
              <w:spacing w:line="240" w:lineRule="exact"/>
              <w:rPr>
                <w:rFonts w:ascii="Arial" w:hAnsi="Arial" w:cs="Arial"/>
                <w:color w:val="2C301D"/>
                <w:sz w:val="18"/>
                <w:szCs w:val="18"/>
              </w:rPr>
            </w:pPr>
            <w:r w:rsidRPr="00BA2BA8">
              <w:rPr>
                <w:rFonts w:ascii="Arial" w:hAnsi="Arial" w:cs="Arial"/>
                <w:color w:val="2C301D"/>
                <w:sz w:val="18"/>
                <w:szCs w:val="18"/>
              </w:rPr>
              <w:fldChar w:fldCharType="begin">
                <w:ffData>
                  <w:name w:val="Merk31"/>
                  <w:enabled/>
                  <w:calcOnExit w:val="0"/>
                  <w:checkBox>
                    <w:sizeAuto/>
                    <w:default w:val="0"/>
                  </w:checkBox>
                </w:ffData>
              </w:fldChar>
            </w:r>
            <w:bookmarkStart w:id="28" w:name="Merk31"/>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28"/>
            <w:r w:rsidR="002647B1" w:rsidRPr="00BA2BA8">
              <w:rPr>
                <w:rFonts w:ascii="Arial" w:hAnsi="Arial" w:cs="Arial"/>
                <w:color w:val="2C301D"/>
                <w:sz w:val="18"/>
                <w:szCs w:val="18"/>
              </w:rPr>
              <w:t xml:space="preserve"> Meget giftig</w:t>
            </w:r>
          </w:p>
          <w:p w14:paraId="726EED61" w14:textId="1B0F69CF" w:rsidR="0034579C" w:rsidRPr="00BA2BA8" w:rsidRDefault="0034579C" w:rsidP="001B15B3">
            <w:pPr>
              <w:tabs>
                <w:tab w:val="left" w:pos="-720"/>
              </w:tabs>
              <w:suppressAutoHyphens/>
              <w:spacing w:line="240" w:lineRule="exact"/>
              <w:rPr>
                <w:rFonts w:ascii="Arial" w:hAnsi="Arial" w:cs="Arial"/>
                <w:color w:val="2C301D"/>
                <w:sz w:val="18"/>
                <w:szCs w:val="18"/>
              </w:rPr>
            </w:pPr>
            <w:r w:rsidRPr="00BA2BA8">
              <w:rPr>
                <w:rFonts w:ascii="Arial" w:hAnsi="Arial" w:cs="Arial"/>
                <w:color w:val="2C301D"/>
                <w:sz w:val="18"/>
                <w:szCs w:val="18"/>
              </w:rPr>
              <w:fldChar w:fldCharType="begin">
                <w:ffData>
                  <w:name w:val="Merk32"/>
                  <w:enabled/>
                  <w:calcOnExit w:val="0"/>
                  <w:checkBox>
                    <w:sizeAuto/>
                    <w:default w:val="0"/>
                  </w:checkBox>
                </w:ffData>
              </w:fldChar>
            </w:r>
            <w:bookmarkStart w:id="29" w:name="Merk32"/>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29"/>
            <w:r w:rsidR="002647B1" w:rsidRPr="00BA2BA8">
              <w:rPr>
                <w:rFonts w:ascii="Arial" w:hAnsi="Arial" w:cs="Arial"/>
                <w:color w:val="2C301D"/>
                <w:sz w:val="18"/>
                <w:szCs w:val="18"/>
              </w:rPr>
              <w:t xml:space="preserve"> Lite giftig</w:t>
            </w:r>
          </w:p>
        </w:tc>
        <w:tc>
          <w:tcPr>
            <w:tcW w:w="4769" w:type="dxa"/>
            <w:gridSpan w:val="5"/>
            <w:tcBorders>
              <w:top w:val="single" w:sz="4" w:space="0" w:color="auto"/>
              <w:left w:val="single" w:sz="4" w:space="0" w:color="2C301D"/>
              <w:bottom w:val="single" w:sz="4" w:space="0" w:color="auto"/>
              <w:right w:val="single" w:sz="4" w:space="0" w:color="2C301D"/>
            </w:tcBorders>
          </w:tcPr>
          <w:p w14:paraId="7DCCD9C0" w14:textId="77777777" w:rsidR="0034579C" w:rsidRPr="00BA2BA8" w:rsidRDefault="0034579C" w:rsidP="001B15B3">
            <w:pPr>
              <w:tabs>
                <w:tab w:val="left" w:pos="-720"/>
              </w:tabs>
              <w:suppressAutoHyphens/>
              <w:spacing w:line="240" w:lineRule="exact"/>
              <w:rPr>
                <w:rFonts w:ascii="Arial" w:hAnsi="Arial" w:cs="Arial"/>
                <w:color w:val="2C301D"/>
                <w:sz w:val="18"/>
                <w:szCs w:val="18"/>
              </w:rPr>
            </w:pPr>
            <w:r w:rsidRPr="00BA2BA8">
              <w:rPr>
                <w:rFonts w:ascii="Arial" w:hAnsi="Arial" w:cs="Arial"/>
                <w:color w:val="2C301D"/>
                <w:sz w:val="18"/>
                <w:szCs w:val="18"/>
              </w:rPr>
              <w:t>Toksisitet av handelsprodukt i bruksferdig løsning</w:t>
            </w:r>
          </w:p>
          <w:p w14:paraId="12FFE27A" w14:textId="67C80643" w:rsidR="0034579C" w:rsidRPr="00BA2BA8" w:rsidRDefault="002647B1" w:rsidP="001B15B3">
            <w:pPr>
              <w:tabs>
                <w:tab w:val="left" w:pos="-720"/>
              </w:tabs>
              <w:suppressAutoHyphens/>
              <w:spacing w:line="240" w:lineRule="exact"/>
              <w:rPr>
                <w:rFonts w:ascii="Arial" w:hAnsi="Arial" w:cs="Arial"/>
                <w:color w:val="2C301D"/>
                <w:sz w:val="18"/>
                <w:szCs w:val="18"/>
              </w:rPr>
            </w:pPr>
            <w:r w:rsidRPr="00BA2BA8">
              <w:rPr>
                <w:rFonts w:ascii="Arial" w:hAnsi="Arial" w:cs="Arial"/>
                <w:color w:val="2C301D"/>
                <w:sz w:val="18"/>
                <w:szCs w:val="18"/>
              </w:rPr>
              <w:fldChar w:fldCharType="begin">
                <w:ffData>
                  <w:name w:val="Merk33"/>
                  <w:enabled/>
                  <w:calcOnExit w:val="0"/>
                  <w:checkBox>
                    <w:sizeAuto/>
                    <w:default w:val="0"/>
                  </w:checkBox>
                </w:ffData>
              </w:fldChar>
            </w:r>
            <w:bookmarkStart w:id="30" w:name="Merk33"/>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30"/>
            <w:r w:rsidRPr="00BA2BA8">
              <w:rPr>
                <w:rFonts w:ascii="Arial" w:hAnsi="Arial" w:cs="Arial"/>
                <w:color w:val="2C301D"/>
                <w:sz w:val="18"/>
                <w:szCs w:val="18"/>
              </w:rPr>
              <w:t xml:space="preserve"> Meget giftig</w:t>
            </w:r>
          </w:p>
          <w:p w14:paraId="4B408A16" w14:textId="7F49D6FA" w:rsidR="002647B1" w:rsidRPr="00BA2BA8" w:rsidRDefault="002647B1" w:rsidP="001B15B3">
            <w:pPr>
              <w:tabs>
                <w:tab w:val="left" w:pos="-720"/>
              </w:tabs>
              <w:suppressAutoHyphens/>
              <w:spacing w:line="240" w:lineRule="exact"/>
              <w:rPr>
                <w:rFonts w:ascii="Arial" w:hAnsi="Arial" w:cs="Arial"/>
                <w:color w:val="2C301D"/>
                <w:sz w:val="18"/>
                <w:szCs w:val="18"/>
              </w:rPr>
            </w:pPr>
            <w:r w:rsidRPr="00BA2BA8">
              <w:rPr>
                <w:rFonts w:ascii="Arial" w:hAnsi="Arial" w:cs="Arial"/>
                <w:color w:val="2C301D"/>
                <w:sz w:val="18"/>
                <w:szCs w:val="18"/>
              </w:rPr>
              <w:fldChar w:fldCharType="begin">
                <w:ffData>
                  <w:name w:val="Merk34"/>
                  <w:enabled/>
                  <w:calcOnExit w:val="0"/>
                  <w:checkBox>
                    <w:sizeAuto/>
                    <w:default w:val="0"/>
                  </w:checkBox>
                </w:ffData>
              </w:fldChar>
            </w:r>
            <w:bookmarkStart w:id="31" w:name="Merk34"/>
            <w:r w:rsidRPr="00BA2BA8">
              <w:rPr>
                <w:rFonts w:ascii="Arial" w:hAnsi="Arial" w:cs="Arial"/>
                <w:color w:val="2C301D"/>
                <w:sz w:val="18"/>
                <w:szCs w:val="18"/>
              </w:rPr>
              <w:instrText xml:space="preserve"> FORMCHECKBOX </w:instrText>
            </w:r>
            <w:r w:rsidR="00000000" w:rsidRPr="00BA2BA8">
              <w:rPr>
                <w:rFonts w:ascii="Arial" w:hAnsi="Arial" w:cs="Arial"/>
                <w:color w:val="2C301D"/>
                <w:sz w:val="18"/>
                <w:szCs w:val="18"/>
              </w:rPr>
            </w:r>
            <w:r w:rsidR="00000000"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bookmarkEnd w:id="31"/>
            <w:r w:rsidRPr="00BA2BA8">
              <w:rPr>
                <w:rFonts w:ascii="Arial" w:hAnsi="Arial" w:cs="Arial"/>
                <w:color w:val="2C301D"/>
                <w:sz w:val="18"/>
                <w:szCs w:val="18"/>
              </w:rPr>
              <w:t xml:space="preserve"> Lite giftig</w:t>
            </w:r>
          </w:p>
        </w:tc>
      </w:tr>
      <w:tr w:rsidR="00BA2BA8" w:rsidRPr="00BA2BA8" w14:paraId="160B9FB7" w14:textId="77777777" w:rsidTr="001801B5">
        <w:tc>
          <w:tcPr>
            <w:tcW w:w="9017" w:type="dxa"/>
            <w:gridSpan w:val="6"/>
            <w:tcBorders>
              <w:top w:val="single" w:sz="4" w:space="0" w:color="auto"/>
              <w:left w:val="single" w:sz="4" w:space="0" w:color="2C301D"/>
              <w:bottom w:val="single" w:sz="4" w:space="0" w:color="auto"/>
              <w:right w:val="single" w:sz="4" w:space="0" w:color="2C301D"/>
            </w:tcBorders>
          </w:tcPr>
          <w:p w14:paraId="1CE8477F" w14:textId="534AF263" w:rsidR="001801B5" w:rsidRPr="00BA2BA8" w:rsidRDefault="001801B5" w:rsidP="001801B5">
            <w:pPr>
              <w:tabs>
                <w:tab w:val="left" w:pos="-720"/>
              </w:tabs>
              <w:suppressAutoHyphens/>
              <w:rPr>
                <w:rFonts w:ascii="Arial" w:hAnsi="Arial" w:cs="Arial"/>
                <w:color w:val="2C301D"/>
                <w:sz w:val="18"/>
                <w:szCs w:val="18"/>
              </w:rPr>
            </w:pPr>
            <w:r w:rsidRPr="00BA2BA8">
              <w:rPr>
                <w:rFonts w:ascii="Arial" w:hAnsi="Arial" w:cs="Arial"/>
                <w:color w:val="2C301D"/>
                <w:sz w:val="18"/>
                <w:szCs w:val="18"/>
              </w:rPr>
              <w:t>Eventuell informasjon om toksiske eller maksimalt ikke-toksiske doser for mennesker</w:t>
            </w:r>
            <w:r w:rsidRPr="00BA2BA8">
              <w:rPr>
                <w:rFonts w:ascii="Arial" w:hAnsi="Arial" w:cs="Arial"/>
                <w:color w:val="2C301D"/>
                <w:sz w:val="18"/>
                <w:szCs w:val="18"/>
              </w:rPr>
              <w:t xml:space="preserve">: </w:t>
            </w:r>
            <w:r w:rsidRPr="00BA2BA8">
              <w:rPr>
                <w:rFonts w:ascii="Arial" w:hAnsi="Arial" w:cs="Arial"/>
                <w:color w:val="2C301D"/>
                <w:sz w:val="18"/>
                <w:szCs w:val="18"/>
              </w:rPr>
              <w:fldChar w:fldCharType="begin">
                <w:ffData>
                  <w:name w:val=""/>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1C06D3FC" w14:textId="77777777" w:rsidTr="001801B5">
        <w:tc>
          <w:tcPr>
            <w:tcW w:w="9017" w:type="dxa"/>
            <w:gridSpan w:val="6"/>
            <w:tcBorders>
              <w:top w:val="single" w:sz="4" w:space="0" w:color="auto"/>
              <w:left w:val="single" w:sz="4" w:space="0" w:color="2C301D"/>
              <w:bottom w:val="single" w:sz="4" w:space="0" w:color="auto"/>
              <w:right w:val="single" w:sz="4" w:space="0" w:color="2C301D"/>
            </w:tcBorders>
          </w:tcPr>
          <w:p w14:paraId="53E53A9F" w14:textId="4E23239B" w:rsidR="001801B5" w:rsidRPr="00BA2BA8" w:rsidRDefault="001801B5" w:rsidP="001801B5">
            <w:pPr>
              <w:tabs>
                <w:tab w:val="left" w:pos="-720"/>
              </w:tabs>
              <w:suppressAutoHyphens/>
              <w:rPr>
                <w:rFonts w:ascii="Arial" w:hAnsi="Arial" w:cs="Arial"/>
                <w:color w:val="2C301D"/>
                <w:sz w:val="18"/>
                <w:szCs w:val="18"/>
              </w:rPr>
            </w:pPr>
            <w:r w:rsidRPr="00BA2BA8">
              <w:rPr>
                <w:rFonts w:ascii="Arial" w:hAnsi="Arial" w:cs="Arial"/>
                <w:color w:val="2C301D"/>
                <w:sz w:val="18"/>
                <w:szCs w:val="18"/>
              </w:rPr>
              <w:lastRenderedPageBreak/>
              <w:t>Viktige symptomer ved forgiftninger</w:t>
            </w:r>
            <w:r w:rsidRPr="00BA2BA8">
              <w:rPr>
                <w:rFonts w:ascii="Arial" w:hAnsi="Arial" w:cs="Arial"/>
                <w:color w:val="2C301D"/>
                <w:sz w:val="18"/>
                <w:szCs w:val="18"/>
              </w:rPr>
              <w:t xml:space="preserve">: </w:t>
            </w:r>
            <w:r w:rsidRPr="00BA2BA8">
              <w:rPr>
                <w:rFonts w:ascii="Arial" w:hAnsi="Arial" w:cs="Arial"/>
                <w:color w:val="2C301D"/>
                <w:sz w:val="18"/>
                <w:szCs w:val="18"/>
              </w:rPr>
              <w:fldChar w:fldCharType="begin">
                <w:ffData>
                  <w:name w:val=""/>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22FE12D3" w14:textId="77777777" w:rsidTr="00E30115">
        <w:tc>
          <w:tcPr>
            <w:tcW w:w="9017" w:type="dxa"/>
            <w:gridSpan w:val="6"/>
            <w:tcBorders>
              <w:top w:val="single" w:sz="4" w:space="0" w:color="auto"/>
              <w:left w:val="single" w:sz="4" w:space="0" w:color="2C301D"/>
              <w:bottom w:val="single" w:sz="4" w:space="0" w:color="auto"/>
              <w:right w:val="single" w:sz="4" w:space="0" w:color="2C301D"/>
            </w:tcBorders>
          </w:tcPr>
          <w:p w14:paraId="04288EE1" w14:textId="1F6543B3" w:rsidR="001801B5" w:rsidRPr="00BA2BA8" w:rsidRDefault="001801B5" w:rsidP="001801B5">
            <w:pPr>
              <w:tabs>
                <w:tab w:val="left" w:pos="-720"/>
              </w:tabs>
              <w:suppressAutoHyphens/>
              <w:rPr>
                <w:rFonts w:ascii="Arial" w:hAnsi="Arial" w:cs="Arial"/>
                <w:color w:val="2C301D"/>
                <w:sz w:val="18"/>
                <w:szCs w:val="18"/>
              </w:rPr>
            </w:pPr>
            <w:r w:rsidRPr="00BA2BA8">
              <w:rPr>
                <w:rFonts w:ascii="Arial" w:hAnsi="Arial" w:cs="Arial"/>
                <w:color w:val="2C301D"/>
                <w:sz w:val="18"/>
                <w:szCs w:val="18"/>
              </w:rPr>
              <w:t>Førstehjelp</w:t>
            </w:r>
            <w:r w:rsidRPr="00BA2BA8">
              <w:rPr>
                <w:rFonts w:ascii="Arial" w:hAnsi="Arial" w:cs="Arial"/>
                <w:color w:val="2C301D"/>
                <w:sz w:val="18"/>
                <w:szCs w:val="18"/>
              </w:rPr>
              <w:t xml:space="preserve">: </w:t>
            </w:r>
            <w:r w:rsidRPr="00BA2BA8">
              <w:rPr>
                <w:rFonts w:ascii="Arial" w:hAnsi="Arial" w:cs="Arial"/>
                <w:color w:val="2C301D"/>
                <w:sz w:val="18"/>
                <w:szCs w:val="18"/>
              </w:rPr>
              <w:fldChar w:fldCharType="begin">
                <w:ffData>
                  <w:name w:val=""/>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7266FB57" w14:textId="77777777" w:rsidTr="00E30115">
        <w:tc>
          <w:tcPr>
            <w:tcW w:w="7083" w:type="dxa"/>
            <w:gridSpan w:val="4"/>
            <w:tcBorders>
              <w:top w:val="single" w:sz="4" w:space="0" w:color="auto"/>
              <w:left w:val="single" w:sz="4" w:space="0" w:color="2C301D"/>
              <w:bottom w:val="nil"/>
              <w:right w:val="nil"/>
            </w:tcBorders>
          </w:tcPr>
          <w:p w14:paraId="5F66B18A" w14:textId="77777777" w:rsidR="007425A1" w:rsidRPr="008D5D10" w:rsidRDefault="007425A1" w:rsidP="001801B5">
            <w:pPr>
              <w:tabs>
                <w:tab w:val="left" w:pos="-720"/>
              </w:tabs>
              <w:suppressAutoHyphens/>
              <w:rPr>
                <w:rFonts w:ascii="Arial" w:hAnsi="Arial" w:cs="Arial"/>
                <w:b/>
                <w:bCs/>
                <w:color w:val="2C301D"/>
                <w:sz w:val="18"/>
                <w:szCs w:val="18"/>
              </w:rPr>
            </w:pPr>
            <w:r w:rsidRPr="008D5D10">
              <w:rPr>
                <w:rFonts w:ascii="Arial" w:hAnsi="Arial" w:cs="Arial"/>
                <w:b/>
                <w:bCs/>
                <w:color w:val="2C301D"/>
                <w:sz w:val="18"/>
                <w:szCs w:val="18"/>
              </w:rPr>
              <w:t>Toksisk effekt ved lang tids eksponering</w:t>
            </w:r>
            <w:r w:rsidRPr="008D5D10">
              <w:rPr>
                <w:rFonts w:ascii="Arial" w:hAnsi="Arial" w:cs="Arial"/>
                <w:b/>
                <w:bCs/>
                <w:color w:val="2C301D"/>
                <w:sz w:val="18"/>
                <w:szCs w:val="18"/>
              </w:rPr>
              <w:t xml:space="preserve">: </w:t>
            </w:r>
          </w:p>
        </w:tc>
        <w:tc>
          <w:tcPr>
            <w:tcW w:w="992" w:type="dxa"/>
            <w:tcBorders>
              <w:top w:val="single" w:sz="4" w:space="0" w:color="auto"/>
              <w:left w:val="nil"/>
              <w:bottom w:val="nil"/>
              <w:right w:val="nil"/>
            </w:tcBorders>
          </w:tcPr>
          <w:p w14:paraId="01B5F57F" w14:textId="54AAB49B" w:rsidR="007425A1" w:rsidRPr="008D5D10" w:rsidRDefault="007425A1" w:rsidP="001801B5">
            <w:pPr>
              <w:tabs>
                <w:tab w:val="left" w:pos="-720"/>
              </w:tabs>
              <w:suppressAutoHyphens/>
              <w:rPr>
                <w:rFonts w:ascii="Arial" w:hAnsi="Arial" w:cs="Arial"/>
                <w:b/>
                <w:bCs/>
                <w:color w:val="2C301D"/>
                <w:sz w:val="18"/>
                <w:szCs w:val="18"/>
              </w:rPr>
            </w:pPr>
            <w:r w:rsidRPr="008D5D10">
              <w:rPr>
                <w:rFonts w:ascii="Arial" w:hAnsi="Arial" w:cs="Arial"/>
                <w:b/>
                <w:bCs/>
                <w:color w:val="2C301D"/>
                <w:sz w:val="18"/>
                <w:szCs w:val="18"/>
              </w:rPr>
              <w:t>Ja</w:t>
            </w:r>
          </w:p>
        </w:tc>
        <w:tc>
          <w:tcPr>
            <w:tcW w:w="942" w:type="dxa"/>
            <w:tcBorders>
              <w:top w:val="single" w:sz="4" w:space="0" w:color="auto"/>
              <w:left w:val="nil"/>
              <w:bottom w:val="nil"/>
              <w:right w:val="single" w:sz="4" w:space="0" w:color="2C301D"/>
            </w:tcBorders>
          </w:tcPr>
          <w:p w14:paraId="0EBC8C81" w14:textId="73CE62AF" w:rsidR="007425A1" w:rsidRPr="008D5D10" w:rsidRDefault="007425A1" w:rsidP="001801B5">
            <w:pPr>
              <w:tabs>
                <w:tab w:val="left" w:pos="-720"/>
              </w:tabs>
              <w:suppressAutoHyphens/>
              <w:rPr>
                <w:rFonts w:ascii="Arial" w:hAnsi="Arial" w:cs="Arial"/>
                <w:b/>
                <w:bCs/>
                <w:color w:val="2C301D"/>
                <w:sz w:val="18"/>
                <w:szCs w:val="18"/>
              </w:rPr>
            </w:pPr>
            <w:r w:rsidRPr="008D5D10">
              <w:rPr>
                <w:rFonts w:ascii="Arial" w:hAnsi="Arial" w:cs="Arial"/>
                <w:b/>
                <w:bCs/>
                <w:color w:val="2C301D"/>
                <w:sz w:val="18"/>
                <w:szCs w:val="18"/>
              </w:rPr>
              <w:t>Nei</w:t>
            </w:r>
          </w:p>
        </w:tc>
      </w:tr>
      <w:tr w:rsidR="00BA2BA8" w:rsidRPr="00BA2BA8" w14:paraId="1E889E61" w14:textId="77777777" w:rsidTr="00E30115">
        <w:tc>
          <w:tcPr>
            <w:tcW w:w="7083" w:type="dxa"/>
            <w:gridSpan w:val="4"/>
            <w:tcBorders>
              <w:top w:val="nil"/>
              <w:left w:val="single" w:sz="4" w:space="0" w:color="2C301D"/>
              <w:bottom w:val="nil"/>
              <w:right w:val="nil"/>
            </w:tcBorders>
            <w:shd w:val="clear" w:color="auto" w:fill="F2F2F2" w:themeFill="background1" w:themeFillShade="F2"/>
          </w:tcPr>
          <w:p w14:paraId="79561E04" w14:textId="27F5FFDD" w:rsidR="00281EEF" w:rsidRPr="00BA2BA8" w:rsidRDefault="00281EEF" w:rsidP="001801B5">
            <w:pPr>
              <w:tabs>
                <w:tab w:val="left" w:pos="-720"/>
              </w:tabs>
              <w:suppressAutoHyphens/>
              <w:rPr>
                <w:rFonts w:ascii="Arial" w:hAnsi="Arial" w:cs="Arial"/>
                <w:color w:val="2C301D"/>
                <w:sz w:val="18"/>
                <w:szCs w:val="18"/>
              </w:rPr>
            </w:pPr>
            <w:r w:rsidRPr="00BA2BA8">
              <w:rPr>
                <w:rFonts w:ascii="Arial" w:hAnsi="Arial" w:cs="Arial"/>
                <w:color w:val="2C301D"/>
                <w:sz w:val="18"/>
                <w:szCs w:val="18"/>
              </w:rPr>
              <w:t>Irriterende på hud</w:t>
            </w:r>
            <w:r w:rsidRPr="00BA2BA8">
              <w:rPr>
                <w:rFonts w:ascii="Arial" w:hAnsi="Arial" w:cs="Arial"/>
                <w:color w:val="2C301D"/>
                <w:sz w:val="18"/>
                <w:szCs w:val="18"/>
              </w:rPr>
              <w:tab/>
            </w:r>
            <w:r w:rsidRPr="00BA2BA8">
              <w:rPr>
                <w:rFonts w:ascii="Arial" w:hAnsi="Arial" w:cs="Arial"/>
                <w:color w:val="2C301D"/>
                <w:sz w:val="18"/>
                <w:szCs w:val="18"/>
              </w:rPr>
              <w:tab/>
            </w:r>
          </w:p>
        </w:tc>
        <w:tc>
          <w:tcPr>
            <w:tcW w:w="992" w:type="dxa"/>
            <w:tcBorders>
              <w:top w:val="nil"/>
              <w:left w:val="nil"/>
              <w:bottom w:val="nil"/>
              <w:right w:val="nil"/>
            </w:tcBorders>
            <w:shd w:val="clear" w:color="auto" w:fill="F2F2F2" w:themeFill="background1" w:themeFillShade="F2"/>
          </w:tcPr>
          <w:p w14:paraId="77CA71F1" w14:textId="0ED685B3" w:rsidR="00281EEF" w:rsidRPr="00BA2BA8" w:rsidRDefault="005E6794" w:rsidP="001801B5">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5"/>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942" w:type="dxa"/>
            <w:tcBorders>
              <w:top w:val="nil"/>
              <w:left w:val="nil"/>
              <w:bottom w:val="nil"/>
              <w:right w:val="single" w:sz="4" w:space="0" w:color="2C301D"/>
            </w:tcBorders>
            <w:shd w:val="clear" w:color="auto" w:fill="F2F2F2" w:themeFill="background1" w:themeFillShade="F2"/>
          </w:tcPr>
          <w:p w14:paraId="7B664C43" w14:textId="14BEAEE0" w:rsidR="00281EEF" w:rsidRPr="00BA2BA8" w:rsidRDefault="005E6794" w:rsidP="001801B5">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5"/>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2D1EFD90" w14:textId="77777777" w:rsidTr="00E30115">
        <w:tc>
          <w:tcPr>
            <w:tcW w:w="7083" w:type="dxa"/>
            <w:gridSpan w:val="4"/>
            <w:tcBorders>
              <w:top w:val="nil"/>
              <w:left w:val="single" w:sz="4" w:space="0" w:color="2C301D"/>
              <w:bottom w:val="nil"/>
              <w:right w:val="nil"/>
            </w:tcBorders>
          </w:tcPr>
          <w:p w14:paraId="7AB15F8E" w14:textId="18F23EA7" w:rsidR="00281EEF" w:rsidRPr="00BA2BA8" w:rsidRDefault="00281EEF" w:rsidP="001801B5">
            <w:pPr>
              <w:tabs>
                <w:tab w:val="left" w:pos="-720"/>
              </w:tabs>
              <w:suppressAutoHyphens/>
              <w:rPr>
                <w:rFonts w:ascii="Arial" w:hAnsi="Arial" w:cs="Arial"/>
                <w:color w:val="2C301D"/>
                <w:sz w:val="18"/>
                <w:szCs w:val="18"/>
              </w:rPr>
            </w:pPr>
            <w:r w:rsidRPr="00BA2BA8">
              <w:rPr>
                <w:rFonts w:ascii="Arial" w:hAnsi="Arial" w:cs="Arial"/>
                <w:color w:val="2C301D"/>
                <w:sz w:val="18"/>
                <w:szCs w:val="18"/>
              </w:rPr>
              <w:t>Irriterende på slimhinner</w:t>
            </w:r>
            <w:r w:rsidRPr="00BA2BA8">
              <w:rPr>
                <w:rFonts w:ascii="Arial" w:hAnsi="Arial" w:cs="Arial"/>
                <w:color w:val="2C301D"/>
                <w:sz w:val="18"/>
                <w:szCs w:val="18"/>
              </w:rPr>
              <w:tab/>
            </w:r>
          </w:p>
        </w:tc>
        <w:tc>
          <w:tcPr>
            <w:tcW w:w="992" w:type="dxa"/>
            <w:tcBorders>
              <w:top w:val="nil"/>
              <w:left w:val="nil"/>
              <w:bottom w:val="nil"/>
              <w:right w:val="nil"/>
            </w:tcBorders>
          </w:tcPr>
          <w:p w14:paraId="01ABD2F6" w14:textId="44C7AE1F" w:rsidR="00281EEF" w:rsidRPr="00BA2BA8" w:rsidRDefault="005E6794" w:rsidP="001801B5">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5"/>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942" w:type="dxa"/>
            <w:tcBorders>
              <w:top w:val="nil"/>
              <w:left w:val="nil"/>
              <w:bottom w:val="nil"/>
              <w:right w:val="single" w:sz="4" w:space="0" w:color="2C301D"/>
            </w:tcBorders>
          </w:tcPr>
          <w:p w14:paraId="37C8CAF5" w14:textId="69692246" w:rsidR="00281EEF" w:rsidRPr="00BA2BA8" w:rsidRDefault="005E6794" w:rsidP="001801B5">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5"/>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6C4AAA3A" w14:textId="77777777" w:rsidTr="00E30115">
        <w:tc>
          <w:tcPr>
            <w:tcW w:w="7083" w:type="dxa"/>
            <w:gridSpan w:val="4"/>
            <w:tcBorders>
              <w:top w:val="nil"/>
              <w:left w:val="single" w:sz="4" w:space="0" w:color="2C301D"/>
              <w:bottom w:val="nil"/>
              <w:right w:val="nil"/>
            </w:tcBorders>
            <w:shd w:val="clear" w:color="auto" w:fill="F2F2F2" w:themeFill="background1" w:themeFillShade="F2"/>
          </w:tcPr>
          <w:p w14:paraId="1F2D1539" w14:textId="07715C93" w:rsidR="00281EEF" w:rsidRPr="00BA2BA8" w:rsidRDefault="00281EEF" w:rsidP="001801B5">
            <w:pPr>
              <w:tabs>
                <w:tab w:val="left" w:pos="-720"/>
              </w:tabs>
              <w:suppressAutoHyphens/>
              <w:rPr>
                <w:rFonts w:ascii="Arial" w:hAnsi="Arial" w:cs="Arial"/>
                <w:color w:val="2C301D"/>
                <w:sz w:val="18"/>
                <w:szCs w:val="18"/>
              </w:rPr>
            </w:pPr>
            <w:r w:rsidRPr="00BA2BA8">
              <w:rPr>
                <w:rFonts w:ascii="Arial" w:hAnsi="Arial" w:cs="Arial"/>
                <w:color w:val="2C301D"/>
                <w:sz w:val="18"/>
                <w:szCs w:val="18"/>
              </w:rPr>
              <w:t>Damp fra handelsproduktet irriterer øyne/luftveier</w:t>
            </w:r>
          </w:p>
        </w:tc>
        <w:tc>
          <w:tcPr>
            <w:tcW w:w="992" w:type="dxa"/>
            <w:tcBorders>
              <w:top w:val="nil"/>
              <w:left w:val="nil"/>
              <w:bottom w:val="nil"/>
              <w:right w:val="nil"/>
            </w:tcBorders>
            <w:shd w:val="clear" w:color="auto" w:fill="F2F2F2" w:themeFill="background1" w:themeFillShade="F2"/>
          </w:tcPr>
          <w:p w14:paraId="1F93FBA8" w14:textId="06CCF6B9" w:rsidR="00281EEF" w:rsidRPr="00BA2BA8" w:rsidRDefault="005E6794" w:rsidP="001801B5">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5"/>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942" w:type="dxa"/>
            <w:tcBorders>
              <w:top w:val="nil"/>
              <w:left w:val="nil"/>
              <w:bottom w:val="nil"/>
              <w:right w:val="single" w:sz="4" w:space="0" w:color="2C301D"/>
            </w:tcBorders>
            <w:shd w:val="clear" w:color="auto" w:fill="F2F2F2" w:themeFill="background1" w:themeFillShade="F2"/>
          </w:tcPr>
          <w:p w14:paraId="0B2A2E9B" w14:textId="32E09E1F" w:rsidR="00281EEF" w:rsidRPr="00BA2BA8" w:rsidRDefault="005E6794" w:rsidP="001801B5">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5"/>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0ECB5529" w14:textId="77777777" w:rsidTr="00E30115">
        <w:tc>
          <w:tcPr>
            <w:tcW w:w="7083" w:type="dxa"/>
            <w:gridSpan w:val="4"/>
            <w:tcBorders>
              <w:top w:val="nil"/>
              <w:left w:val="single" w:sz="4" w:space="0" w:color="2C301D"/>
              <w:bottom w:val="nil"/>
              <w:right w:val="nil"/>
            </w:tcBorders>
          </w:tcPr>
          <w:p w14:paraId="45C733B1" w14:textId="298EB121" w:rsidR="00281EEF" w:rsidRPr="00BA2BA8" w:rsidRDefault="00281EEF" w:rsidP="001801B5">
            <w:pPr>
              <w:tabs>
                <w:tab w:val="left" w:pos="-720"/>
              </w:tabs>
              <w:suppressAutoHyphens/>
              <w:rPr>
                <w:rFonts w:ascii="Arial" w:hAnsi="Arial" w:cs="Arial"/>
                <w:color w:val="2C301D"/>
                <w:sz w:val="18"/>
                <w:szCs w:val="18"/>
              </w:rPr>
            </w:pPr>
            <w:r w:rsidRPr="00BA2BA8">
              <w:rPr>
                <w:rFonts w:ascii="Arial" w:hAnsi="Arial" w:cs="Arial"/>
                <w:color w:val="2C301D"/>
                <w:sz w:val="18"/>
                <w:szCs w:val="18"/>
              </w:rPr>
              <w:t>Kan gi allergi</w:t>
            </w:r>
            <w:r w:rsidRPr="00BA2BA8">
              <w:rPr>
                <w:rFonts w:ascii="Arial" w:hAnsi="Arial" w:cs="Arial"/>
                <w:color w:val="2C301D"/>
                <w:sz w:val="18"/>
                <w:szCs w:val="18"/>
              </w:rPr>
              <w:tab/>
            </w:r>
          </w:p>
        </w:tc>
        <w:tc>
          <w:tcPr>
            <w:tcW w:w="992" w:type="dxa"/>
            <w:tcBorders>
              <w:top w:val="nil"/>
              <w:left w:val="nil"/>
              <w:bottom w:val="nil"/>
              <w:right w:val="nil"/>
            </w:tcBorders>
          </w:tcPr>
          <w:p w14:paraId="0616E7D1" w14:textId="54A19B98" w:rsidR="00281EEF" w:rsidRPr="00BA2BA8" w:rsidRDefault="005E6794" w:rsidP="001801B5">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5"/>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942" w:type="dxa"/>
            <w:tcBorders>
              <w:top w:val="nil"/>
              <w:left w:val="nil"/>
              <w:bottom w:val="nil"/>
              <w:right w:val="single" w:sz="4" w:space="0" w:color="2C301D"/>
            </w:tcBorders>
          </w:tcPr>
          <w:p w14:paraId="37C80096" w14:textId="40683C48" w:rsidR="00281EEF" w:rsidRPr="00BA2BA8" w:rsidRDefault="005E6794" w:rsidP="001801B5">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5"/>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26BDB289" w14:textId="77777777" w:rsidTr="00E30115">
        <w:tc>
          <w:tcPr>
            <w:tcW w:w="7083" w:type="dxa"/>
            <w:gridSpan w:val="4"/>
            <w:tcBorders>
              <w:top w:val="nil"/>
              <w:left w:val="single" w:sz="4" w:space="0" w:color="2C301D"/>
              <w:bottom w:val="nil"/>
              <w:right w:val="nil"/>
            </w:tcBorders>
            <w:shd w:val="clear" w:color="auto" w:fill="F2F2F2" w:themeFill="background1" w:themeFillShade="F2"/>
          </w:tcPr>
          <w:p w14:paraId="589D0A5A" w14:textId="083091D1" w:rsidR="00281EEF" w:rsidRPr="00BA2BA8" w:rsidRDefault="00281EEF" w:rsidP="00281EEF">
            <w:pPr>
              <w:tabs>
                <w:tab w:val="left" w:pos="-720"/>
              </w:tabs>
              <w:suppressAutoHyphens/>
              <w:rPr>
                <w:rFonts w:ascii="Arial" w:hAnsi="Arial" w:cs="Arial"/>
                <w:color w:val="2C301D"/>
                <w:sz w:val="18"/>
                <w:szCs w:val="18"/>
              </w:rPr>
            </w:pPr>
            <w:r w:rsidRPr="00BA2BA8">
              <w:rPr>
                <w:rFonts w:ascii="Arial" w:hAnsi="Arial" w:cs="Arial"/>
                <w:color w:val="2C301D"/>
                <w:sz w:val="18"/>
                <w:szCs w:val="18"/>
              </w:rPr>
              <w:t>Er tilsvarende preparat registrert som legemiddel</w:t>
            </w:r>
            <w:r w:rsidR="005E6794" w:rsidRPr="00BA2BA8">
              <w:rPr>
                <w:rFonts w:ascii="Arial" w:hAnsi="Arial" w:cs="Arial"/>
                <w:color w:val="2C301D"/>
                <w:sz w:val="18"/>
                <w:szCs w:val="18"/>
              </w:rPr>
              <w:t xml:space="preserve"> </w:t>
            </w:r>
            <w:r w:rsidRPr="00BA2BA8">
              <w:rPr>
                <w:rFonts w:ascii="Arial" w:hAnsi="Arial" w:cs="Arial"/>
                <w:color w:val="2C301D"/>
                <w:sz w:val="18"/>
                <w:szCs w:val="18"/>
              </w:rPr>
              <w:t>til veterinært eller humanmedisinsk bruk</w:t>
            </w:r>
            <w:r w:rsidRPr="00BA2BA8">
              <w:rPr>
                <w:rFonts w:ascii="Arial" w:hAnsi="Arial" w:cs="Arial"/>
                <w:color w:val="2C301D"/>
                <w:sz w:val="18"/>
                <w:szCs w:val="18"/>
              </w:rPr>
              <w:tab/>
            </w:r>
          </w:p>
        </w:tc>
        <w:tc>
          <w:tcPr>
            <w:tcW w:w="992" w:type="dxa"/>
            <w:tcBorders>
              <w:top w:val="nil"/>
              <w:left w:val="nil"/>
              <w:bottom w:val="nil"/>
              <w:right w:val="nil"/>
            </w:tcBorders>
            <w:shd w:val="clear" w:color="auto" w:fill="F2F2F2" w:themeFill="background1" w:themeFillShade="F2"/>
          </w:tcPr>
          <w:p w14:paraId="1BA2F7CA" w14:textId="41D734EA" w:rsidR="00281EEF" w:rsidRPr="00BA2BA8" w:rsidRDefault="005E6794" w:rsidP="001801B5">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5"/>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942" w:type="dxa"/>
            <w:tcBorders>
              <w:top w:val="nil"/>
              <w:left w:val="nil"/>
              <w:bottom w:val="nil"/>
              <w:right w:val="single" w:sz="4" w:space="0" w:color="2C301D"/>
            </w:tcBorders>
            <w:shd w:val="clear" w:color="auto" w:fill="F2F2F2" w:themeFill="background1" w:themeFillShade="F2"/>
          </w:tcPr>
          <w:p w14:paraId="5608B2BC" w14:textId="6FBC082E" w:rsidR="00281EEF" w:rsidRPr="00BA2BA8" w:rsidRDefault="005E6794" w:rsidP="001801B5">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5"/>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6B351643" w14:textId="77777777" w:rsidTr="00E30115">
        <w:tc>
          <w:tcPr>
            <w:tcW w:w="9017" w:type="dxa"/>
            <w:gridSpan w:val="6"/>
            <w:tcBorders>
              <w:top w:val="nil"/>
              <w:left w:val="single" w:sz="4" w:space="0" w:color="2C301D"/>
              <w:bottom w:val="single" w:sz="4" w:space="0" w:color="2C301D"/>
              <w:right w:val="single" w:sz="4" w:space="0" w:color="2C301D"/>
            </w:tcBorders>
          </w:tcPr>
          <w:p w14:paraId="4C40C0E6" w14:textId="1BD047F6" w:rsidR="00185843" w:rsidRPr="00BA2BA8" w:rsidRDefault="00185843" w:rsidP="001801B5">
            <w:pPr>
              <w:tabs>
                <w:tab w:val="left" w:pos="-720"/>
              </w:tabs>
              <w:suppressAutoHyphens/>
              <w:rPr>
                <w:rFonts w:ascii="Arial" w:hAnsi="Arial" w:cs="Arial"/>
                <w:b/>
                <w:color w:val="2C301D"/>
                <w:sz w:val="18"/>
                <w:szCs w:val="18"/>
              </w:rPr>
            </w:pPr>
            <w:r w:rsidRPr="00BA2BA8">
              <w:rPr>
                <w:rFonts w:ascii="Arial" w:hAnsi="Arial" w:cs="Arial"/>
                <w:color w:val="2C301D"/>
                <w:sz w:val="18"/>
                <w:szCs w:val="18"/>
              </w:rPr>
              <w:t xml:space="preserve">Andre opplysninger: </w:t>
            </w:r>
            <w:r w:rsidRPr="00BA2BA8">
              <w:rPr>
                <w:rFonts w:ascii="Arial" w:hAnsi="Arial" w:cs="Arial"/>
                <w:color w:val="2C301D"/>
                <w:sz w:val="18"/>
                <w:szCs w:val="18"/>
              </w:rPr>
              <w:fldChar w:fldCharType="begin">
                <w:ffData>
                  <w:name w:val=""/>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bl>
    <w:p w14:paraId="770208D5" w14:textId="77777777" w:rsidR="00EA1B0C" w:rsidRPr="00BA2BA8" w:rsidRDefault="00EA1B0C">
      <w:pPr>
        <w:tabs>
          <w:tab w:val="left" w:pos="-720"/>
        </w:tabs>
        <w:suppressAutoHyphens/>
        <w:rPr>
          <w:rFonts w:ascii="Arial" w:hAnsi="Arial" w:cs="Arial"/>
          <w:b/>
          <w:color w:val="2C301D"/>
          <w:sz w:val="18"/>
          <w:szCs w:val="18"/>
        </w:rPr>
      </w:pPr>
    </w:p>
    <w:tbl>
      <w:tblPr>
        <w:tblStyle w:val="Tabellrutenett"/>
        <w:tblW w:w="0" w:type="auto"/>
        <w:tblCellMar>
          <w:top w:w="57" w:type="dxa"/>
          <w:left w:w="57" w:type="dxa"/>
          <w:bottom w:w="57" w:type="dxa"/>
          <w:right w:w="57" w:type="dxa"/>
        </w:tblCellMar>
        <w:tblLook w:val="04A0" w:firstRow="1" w:lastRow="0" w:firstColumn="1" w:lastColumn="0" w:noHBand="0" w:noVBand="1"/>
      </w:tblPr>
      <w:tblGrid>
        <w:gridCol w:w="2497"/>
        <w:gridCol w:w="1109"/>
        <w:gridCol w:w="784"/>
        <w:gridCol w:w="2409"/>
        <w:gridCol w:w="2218"/>
      </w:tblGrid>
      <w:tr w:rsidR="00BA2BA8" w:rsidRPr="00BA2BA8" w14:paraId="4FEA500E" w14:textId="77777777" w:rsidTr="00087BE7">
        <w:tc>
          <w:tcPr>
            <w:tcW w:w="9017" w:type="dxa"/>
            <w:gridSpan w:val="5"/>
            <w:tcBorders>
              <w:bottom w:val="single" w:sz="4" w:space="0" w:color="auto"/>
            </w:tcBorders>
            <w:shd w:val="clear" w:color="auto" w:fill="CCF9C2"/>
          </w:tcPr>
          <w:p w14:paraId="660B05CC" w14:textId="0E6BF335" w:rsidR="00296582" w:rsidRPr="00BA2BA8" w:rsidRDefault="00296582" w:rsidP="003A6046">
            <w:pPr>
              <w:tabs>
                <w:tab w:val="left" w:pos="-720"/>
              </w:tabs>
              <w:suppressAutoHyphens/>
              <w:rPr>
                <w:rFonts w:ascii="Arial" w:hAnsi="Arial" w:cs="Arial"/>
                <w:b/>
                <w:bCs/>
                <w:color w:val="2C301D"/>
                <w:sz w:val="20"/>
              </w:rPr>
            </w:pPr>
            <w:r w:rsidRPr="00BA2BA8">
              <w:rPr>
                <w:rFonts w:ascii="Arial" w:hAnsi="Arial" w:cs="Arial"/>
                <w:b/>
                <w:bCs/>
                <w:color w:val="2C301D"/>
                <w:sz w:val="20"/>
              </w:rPr>
              <w:t>Spesielle tester for aktive substanser og ev</w:t>
            </w:r>
            <w:r w:rsidR="001B1C5B" w:rsidRPr="00BA2BA8">
              <w:rPr>
                <w:rFonts w:ascii="Arial" w:hAnsi="Arial" w:cs="Arial"/>
                <w:b/>
                <w:bCs/>
                <w:color w:val="2C301D"/>
                <w:sz w:val="20"/>
              </w:rPr>
              <w:t>entuelle</w:t>
            </w:r>
            <w:r w:rsidRPr="00BA2BA8">
              <w:rPr>
                <w:rFonts w:ascii="Arial" w:hAnsi="Arial" w:cs="Arial"/>
                <w:b/>
                <w:bCs/>
                <w:color w:val="2C301D"/>
                <w:sz w:val="20"/>
              </w:rPr>
              <w:t xml:space="preserve"> andre stoffer i handelsproduktet</w:t>
            </w:r>
          </w:p>
        </w:tc>
      </w:tr>
      <w:tr w:rsidR="00BA2BA8" w:rsidRPr="00BA2BA8" w14:paraId="142E48CA" w14:textId="77777777" w:rsidTr="00087BE7">
        <w:tc>
          <w:tcPr>
            <w:tcW w:w="2497" w:type="dxa"/>
            <w:tcBorders>
              <w:bottom w:val="nil"/>
              <w:right w:val="nil"/>
            </w:tcBorders>
          </w:tcPr>
          <w:p w14:paraId="132B2C2B" w14:textId="2C9F92C7" w:rsidR="004D42F8" w:rsidRPr="008D5D10" w:rsidRDefault="004D42F8" w:rsidP="003A6046">
            <w:pPr>
              <w:tabs>
                <w:tab w:val="left" w:pos="-720"/>
              </w:tabs>
              <w:suppressAutoHyphens/>
              <w:rPr>
                <w:rFonts w:ascii="Arial" w:hAnsi="Arial" w:cs="Arial"/>
                <w:b/>
                <w:bCs/>
                <w:color w:val="2C301D"/>
                <w:sz w:val="18"/>
                <w:szCs w:val="18"/>
              </w:rPr>
            </w:pPr>
            <w:r w:rsidRPr="008D5D10">
              <w:rPr>
                <w:rFonts w:ascii="Arial" w:hAnsi="Arial" w:cs="Arial"/>
                <w:b/>
                <w:bCs/>
                <w:color w:val="2C301D"/>
                <w:sz w:val="18"/>
                <w:szCs w:val="18"/>
              </w:rPr>
              <w:t>Stoff</w:t>
            </w:r>
            <w:r w:rsidRPr="008D5D10">
              <w:rPr>
                <w:rFonts w:ascii="Arial" w:hAnsi="Arial" w:cs="Arial"/>
                <w:b/>
                <w:bCs/>
                <w:color w:val="2C301D"/>
                <w:sz w:val="18"/>
                <w:szCs w:val="18"/>
              </w:rPr>
              <w:fldChar w:fldCharType="begin">
                <w:ffData>
                  <w:name w:val="Tekst1"/>
                  <w:enabled/>
                  <w:calcOnExit w:val="0"/>
                  <w:textInput/>
                </w:ffData>
              </w:fldChar>
            </w:r>
            <w:r w:rsidRPr="008D5D10">
              <w:rPr>
                <w:rFonts w:ascii="Arial" w:hAnsi="Arial" w:cs="Arial"/>
                <w:b/>
                <w:bCs/>
                <w:color w:val="2C301D"/>
                <w:sz w:val="18"/>
                <w:szCs w:val="18"/>
              </w:rPr>
              <w:instrText xml:space="preserve"> FORMTEXT </w:instrText>
            </w:r>
            <w:r w:rsidRPr="008D5D10">
              <w:rPr>
                <w:rFonts w:ascii="Arial" w:hAnsi="Arial" w:cs="Arial"/>
                <w:b/>
                <w:bCs/>
                <w:color w:val="2C301D"/>
                <w:sz w:val="18"/>
                <w:szCs w:val="18"/>
              </w:rPr>
            </w:r>
            <w:r w:rsidRPr="008D5D10">
              <w:rPr>
                <w:rFonts w:ascii="Arial" w:hAnsi="Arial" w:cs="Arial"/>
                <w:b/>
                <w:bCs/>
                <w:color w:val="2C301D"/>
                <w:sz w:val="18"/>
                <w:szCs w:val="18"/>
              </w:rPr>
              <w:fldChar w:fldCharType="separate"/>
            </w:r>
            <w:r w:rsidRPr="008D5D10">
              <w:rPr>
                <w:rFonts w:ascii="Arial" w:hAnsi="Arial" w:cs="Arial"/>
                <w:b/>
                <w:bCs/>
                <w:noProof/>
                <w:color w:val="2C301D"/>
                <w:sz w:val="18"/>
                <w:szCs w:val="18"/>
              </w:rPr>
              <w:t> </w:t>
            </w:r>
            <w:r w:rsidRPr="008D5D10">
              <w:rPr>
                <w:rFonts w:ascii="Arial" w:hAnsi="Arial" w:cs="Arial"/>
                <w:b/>
                <w:bCs/>
                <w:noProof/>
                <w:color w:val="2C301D"/>
                <w:sz w:val="18"/>
                <w:szCs w:val="18"/>
              </w:rPr>
              <w:t> </w:t>
            </w:r>
            <w:r w:rsidRPr="008D5D10">
              <w:rPr>
                <w:rFonts w:ascii="Arial" w:hAnsi="Arial" w:cs="Arial"/>
                <w:b/>
                <w:bCs/>
                <w:noProof/>
                <w:color w:val="2C301D"/>
                <w:sz w:val="18"/>
                <w:szCs w:val="18"/>
              </w:rPr>
              <w:t> </w:t>
            </w:r>
            <w:r w:rsidRPr="008D5D10">
              <w:rPr>
                <w:rFonts w:ascii="Arial" w:hAnsi="Arial" w:cs="Arial"/>
                <w:b/>
                <w:bCs/>
                <w:noProof/>
                <w:color w:val="2C301D"/>
                <w:sz w:val="18"/>
                <w:szCs w:val="18"/>
              </w:rPr>
              <w:t> </w:t>
            </w:r>
            <w:r w:rsidRPr="008D5D10">
              <w:rPr>
                <w:rFonts w:ascii="Arial" w:hAnsi="Arial" w:cs="Arial"/>
                <w:b/>
                <w:bCs/>
                <w:noProof/>
                <w:color w:val="2C301D"/>
                <w:sz w:val="18"/>
                <w:szCs w:val="18"/>
              </w:rPr>
              <w:t> </w:t>
            </w:r>
            <w:r w:rsidRPr="008D5D10">
              <w:rPr>
                <w:rFonts w:ascii="Arial" w:hAnsi="Arial" w:cs="Arial"/>
                <w:b/>
                <w:bCs/>
                <w:color w:val="2C301D"/>
                <w:sz w:val="18"/>
                <w:szCs w:val="18"/>
              </w:rPr>
              <w:fldChar w:fldCharType="end"/>
            </w:r>
          </w:p>
        </w:tc>
        <w:tc>
          <w:tcPr>
            <w:tcW w:w="1893" w:type="dxa"/>
            <w:gridSpan w:val="2"/>
            <w:tcBorders>
              <w:left w:val="nil"/>
              <w:bottom w:val="nil"/>
              <w:right w:val="nil"/>
            </w:tcBorders>
          </w:tcPr>
          <w:p w14:paraId="081E36AE" w14:textId="7C7670AE" w:rsidR="004D42F8" w:rsidRPr="008D5D10" w:rsidRDefault="004D42F8" w:rsidP="003C35BA">
            <w:pPr>
              <w:tabs>
                <w:tab w:val="left" w:pos="-720"/>
              </w:tabs>
              <w:suppressAutoHyphens/>
              <w:jc w:val="center"/>
              <w:rPr>
                <w:rFonts w:ascii="Arial" w:hAnsi="Arial" w:cs="Arial"/>
                <w:b/>
                <w:bCs/>
                <w:color w:val="2C301D"/>
                <w:sz w:val="18"/>
                <w:szCs w:val="18"/>
              </w:rPr>
            </w:pPr>
            <w:r w:rsidRPr="008D5D10">
              <w:rPr>
                <w:rFonts w:ascii="Arial" w:hAnsi="Arial" w:cs="Arial"/>
                <w:b/>
                <w:bCs/>
                <w:color w:val="2C301D"/>
                <w:sz w:val="18"/>
                <w:szCs w:val="18"/>
              </w:rPr>
              <w:t>Mutagentest</w:t>
            </w:r>
          </w:p>
        </w:tc>
        <w:tc>
          <w:tcPr>
            <w:tcW w:w="2409" w:type="dxa"/>
            <w:tcBorders>
              <w:left w:val="nil"/>
              <w:bottom w:val="nil"/>
              <w:right w:val="nil"/>
            </w:tcBorders>
          </w:tcPr>
          <w:p w14:paraId="0A247420" w14:textId="1B7022A9" w:rsidR="004D42F8" w:rsidRPr="008D5D10" w:rsidRDefault="002729DB" w:rsidP="003A6046">
            <w:pPr>
              <w:tabs>
                <w:tab w:val="left" w:pos="-720"/>
              </w:tabs>
              <w:suppressAutoHyphens/>
              <w:rPr>
                <w:rFonts w:ascii="Arial" w:hAnsi="Arial" w:cs="Arial"/>
                <w:b/>
                <w:bCs/>
                <w:color w:val="2C301D"/>
                <w:sz w:val="18"/>
                <w:szCs w:val="18"/>
              </w:rPr>
            </w:pPr>
            <w:r w:rsidRPr="008D5D10">
              <w:rPr>
                <w:rFonts w:ascii="Arial" w:hAnsi="Arial" w:cs="Arial"/>
                <w:b/>
                <w:bCs/>
                <w:color w:val="2C301D"/>
                <w:sz w:val="18"/>
                <w:szCs w:val="18"/>
              </w:rPr>
              <w:t>Metode</w:t>
            </w:r>
          </w:p>
        </w:tc>
        <w:tc>
          <w:tcPr>
            <w:tcW w:w="2218" w:type="dxa"/>
            <w:tcBorders>
              <w:left w:val="nil"/>
              <w:bottom w:val="nil"/>
            </w:tcBorders>
          </w:tcPr>
          <w:p w14:paraId="6B0E06F8" w14:textId="52FBF1D3" w:rsidR="004D42F8" w:rsidRPr="008D5D10" w:rsidRDefault="002729DB" w:rsidP="003A6046">
            <w:pPr>
              <w:tabs>
                <w:tab w:val="left" w:pos="-720"/>
              </w:tabs>
              <w:suppressAutoHyphens/>
              <w:rPr>
                <w:rFonts w:ascii="Arial" w:hAnsi="Arial" w:cs="Arial"/>
                <w:b/>
                <w:bCs/>
                <w:color w:val="2C301D"/>
                <w:sz w:val="18"/>
                <w:szCs w:val="18"/>
              </w:rPr>
            </w:pPr>
            <w:r w:rsidRPr="008D5D10">
              <w:rPr>
                <w:rFonts w:ascii="Arial" w:hAnsi="Arial" w:cs="Arial"/>
                <w:b/>
                <w:bCs/>
                <w:color w:val="2C301D"/>
                <w:sz w:val="18"/>
                <w:szCs w:val="18"/>
              </w:rPr>
              <w:t>Referanse</w:t>
            </w:r>
          </w:p>
        </w:tc>
      </w:tr>
      <w:tr w:rsidR="00BA2BA8" w:rsidRPr="00BA2BA8" w14:paraId="79B96E1F" w14:textId="77777777" w:rsidTr="00087BE7">
        <w:tc>
          <w:tcPr>
            <w:tcW w:w="2497" w:type="dxa"/>
            <w:tcBorders>
              <w:top w:val="nil"/>
              <w:bottom w:val="nil"/>
              <w:right w:val="nil"/>
            </w:tcBorders>
            <w:shd w:val="clear" w:color="auto" w:fill="F2F2F2" w:themeFill="background1" w:themeFillShade="F2"/>
          </w:tcPr>
          <w:p w14:paraId="06BFABBF" w14:textId="0882FFDE" w:rsidR="0043356C" w:rsidRPr="00BA2BA8" w:rsidRDefault="000356E0"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shd w:val="clear" w:color="auto" w:fill="F2F2F2" w:themeFill="background1" w:themeFillShade="F2"/>
          </w:tcPr>
          <w:p w14:paraId="022C62CE" w14:textId="2A71E837" w:rsidR="0043356C" w:rsidRPr="00BA2BA8" w:rsidRDefault="00111D25" w:rsidP="003A6046">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shd w:val="clear" w:color="auto" w:fill="F2F2F2" w:themeFill="background1" w:themeFillShade="F2"/>
          </w:tcPr>
          <w:p w14:paraId="7BD736F3" w14:textId="6FB2B5DC" w:rsidR="0043356C" w:rsidRPr="00BA2BA8" w:rsidRDefault="00111D25" w:rsidP="003A6046">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shd w:val="clear" w:color="auto" w:fill="F2F2F2" w:themeFill="background1" w:themeFillShade="F2"/>
          </w:tcPr>
          <w:p w14:paraId="0A63F860" w14:textId="77777777" w:rsidR="0043356C" w:rsidRPr="00BA2BA8" w:rsidRDefault="0043356C" w:rsidP="003A6046">
            <w:pPr>
              <w:tabs>
                <w:tab w:val="left" w:pos="-720"/>
              </w:tabs>
              <w:suppressAutoHyphens/>
              <w:rPr>
                <w:rFonts w:ascii="Arial" w:hAnsi="Arial" w:cs="Arial"/>
                <w:bCs/>
                <w:color w:val="2C301D"/>
                <w:sz w:val="18"/>
                <w:szCs w:val="18"/>
              </w:rPr>
            </w:pPr>
          </w:p>
        </w:tc>
        <w:tc>
          <w:tcPr>
            <w:tcW w:w="2218" w:type="dxa"/>
            <w:tcBorders>
              <w:top w:val="nil"/>
              <w:left w:val="nil"/>
              <w:bottom w:val="nil"/>
            </w:tcBorders>
            <w:shd w:val="clear" w:color="auto" w:fill="F2F2F2" w:themeFill="background1" w:themeFillShade="F2"/>
          </w:tcPr>
          <w:p w14:paraId="383C3B3D" w14:textId="77777777" w:rsidR="0043356C" w:rsidRPr="00BA2BA8" w:rsidRDefault="0043356C" w:rsidP="003A6046">
            <w:pPr>
              <w:tabs>
                <w:tab w:val="left" w:pos="-720"/>
              </w:tabs>
              <w:suppressAutoHyphens/>
              <w:rPr>
                <w:rFonts w:ascii="Arial" w:hAnsi="Arial" w:cs="Arial"/>
                <w:bCs/>
                <w:color w:val="2C301D"/>
                <w:sz w:val="18"/>
                <w:szCs w:val="18"/>
              </w:rPr>
            </w:pPr>
          </w:p>
        </w:tc>
      </w:tr>
      <w:tr w:rsidR="00BA2BA8" w:rsidRPr="00BA2BA8" w14:paraId="2265E496" w14:textId="77777777" w:rsidTr="00087BE7">
        <w:tc>
          <w:tcPr>
            <w:tcW w:w="2497" w:type="dxa"/>
            <w:tcBorders>
              <w:top w:val="nil"/>
              <w:bottom w:val="nil"/>
              <w:right w:val="nil"/>
            </w:tcBorders>
          </w:tcPr>
          <w:p w14:paraId="1556C6EF" w14:textId="5AFFE28E" w:rsidR="00111D25" w:rsidRPr="00BA2BA8" w:rsidRDefault="000356E0" w:rsidP="00111D25">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tcPr>
          <w:p w14:paraId="3D1A8329" w14:textId="4A28B170" w:rsidR="00111D25" w:rsidRPr="00BA2BA8" w:rsidRDefault="00111D25" w:rsidP="00111D25">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tcPr>
          <w:p w14:paraId="3D26888C" w14:textId="162BF3F3" w:rsidR="00111D25" w:rsidRPr="00BA2BA8" w:rsidRDefault="00111D25" w:rsidP="00111D25">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tcPr>
          <w:p w14:paraId="0A5135BC" w14:textId="77777777" w:rsidR="00111D25" w:rsidRPr="00BA2BA8" w:rsidRDefault="00111D25" w:rsidP="00111D25">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68871CB9" w14:textId="77777777" w:rsidR="00111D25" w:rsidRPr="00BA2BA8" w:rsidRDefault="00111D25" w:rsidP="00111D25">
            <w:pPr>
              <w:tabs>
                <w:tab w:val="left" w:pos="-720"/>
              </w:tabs>
              <w:suppressAutoHyphens/>
              <w:rPr>
                <w:rFonts w:ascii="Arial" w:hAnsi="Arial" w:cs="Arial"/>
                <w:bCs/>
                <w:color w:val="2C301D"/>
                <w:sz w:val="18"/>
                <w:szCs w:val="18"/>
              </w:rPr>
            </w:pPr>
          </w:p>
        </w:tc>
      </w:tr>
      <w:tr w:rsidR="00BA2BA8" w:rsidRPr="00BA2BA8" w14:paraId="0564D7E9" w14:textId="77777777" w:rsidTr="00087BE7">
        <w:tc>
          <w:tcPr>
            <w:tcW w:w="2497" w:type="dxa"/>
            <w:tcBorders>
              <w:top w:val="nil"/>
              <w:bottom w:val="nil"/>
              <w:right w:val="nil"/>
            </w:tcBorders>
            <w:shd w:val="clear" w:color="auto" w:fill="F2F2F2" w:themeFill="background1" w:themeFillShade="F2"/>
          </w:tcPr>
          <w:p w14:paraId="63D47DCC" w14:textId="130654CA" w:rsidR="00111D25" w:rsidRPr="00BA2BA8" w:rsidRDefault="000356E0" w:rsidP="00111D25">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shd w:val="clear" w:color="auto" w:fill="F2F2F2" w:themeFill="background1" w:themeFillShade="F2"/>
          </w:tcPr>
          <w:p w14:paraId="69EAF7DD" w14:textId="73FE585D" w:rsidR="00111D25" w:rsidRPr="00BA2BA8" w:rsidRDefault="00111D25" w:rsidP="00111D25">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shd w:val="clear" w:color="auto" w:fill="F2F2F2" w:themeFill="background1" w:themeFillShade="F2"/>
          </w:tcPr>
          <w:p w14:paraId="7633C3AE" w14:textId="7F90D1A8" w:rsidR="00111D25" w:rsidRPr="00BA2BA8" w:rsidRDefault="00111D25" w:rsidP="00111D25">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shd w:val="clear" w:color="auto" w:fill="F2F2F2" w:themeFill="background1" w:themeFillShade="F2"/>
          </w:tcPr>
          <w:p w14:paraId="3AE6E7B7" w14:textId="77777777" w:rsidR="00111D25" w:rsidRPr="00BA2BA8" w:rsidRDefault="00111D25" w:rsidP="00111D25">
            <w:pPr>
              <w:tabs>
                <w:tab w:val="left" w:pos="-720"/>
              </w:tabs>
              <w:suppressAutoHyphens/>
              <w:rPr>
                <w:rFonts w:ascii="Arial" w:hAnsi="Arial" w:cs="Arial"/>
                <w:bCs/>
                <w:color w:val="2C301D"/>
                <w:sz w:val="18"/>
                <w:szCs w:val="18"/>
              </w:rPr>
            </w:pPr>
          </w:p>
        </w:tc>
        <w:tc>
          <w:tcPr>
            <w:tcW w:w="2218" w:type="dxa"/>
            <w:tcBorders>
              <w:top w:val="nil"/>
              <w:left w:val="nil"/>
              <w:bottom w:val="nil"/>
            </w:tcBorders>
            <w:shd w:val="clear" w:color="auto" w:fill="F2F2F2" w:themeFill="background1" w:themeFillShade="F2"/>
          </w:tcPr>
          <w:p w14:paraId="47543AE9" w14:textId="77777777" w:rsidR="00111D25" w:rsidRPr="00BA2BA8" w:rsidRDefault="00111D25" w:rsidP="00111D25">
            <w:pPr>
              <w:tabs>
                <w:tab w:val="left" w:pos="-720"/>
              </w:tabs>
              <w:suppressAutoHyphens/>
              <w:rPr>
                <w:rFonts w:ascii="Arial" w:hAnsi="Arial" w:cs="Arial"/>
                <w:bCs/>
                <w:color w:val="2C301D"/>
                <w:sz w:val="18"/>
                <w:szCs w:val="18"/>
              </w:rPr>
            </w:pPr>
          </w:p>
        </w:tc>
      </w:tr>
      <w:tr w:rsidR="00BA2BA8" w:rsidRPr="00BA2BA8" w14:paraId="22AC0CBD" w14:textId="77777777" w:rsidTr="00087BE7">
        <w:tc>
          <w:tcPr>
            <w:tcW w:w="2497" w:type="dxa"/>
            <w:tcBorders>
              <w:top w:val="nil"/>
              <w:bottom w:val="nil"/>
              <w:right w:val="nil"/>
            </w:tcBorders>
          </w:tcPr>
          <w:p w14:paraId="01E6FD4B" w14:textId="77777777" w:rsidR="00111D25" w:rsidRPr="00BA2BA8" w:rsidRDefault="00111D25" w:rsidP="00111D25">
            <w:pPr>
              <w:tabs>
                <w:tab w:val="left" w:pos="-720"/>
              </w:tabs>
              <w:suppressAutoHyphens/>
              <w:rPr>
                <w:rFonts w:ascii="Arial" w:hAnsi="Arial" w:cs="Arial"/>
                <w:color w:val="2C301D"/>
                <w:sz w:val="18"/>
                <w:szCs w:val="18"/>
              </w:rPr>
            </w:pPr>
          </w:p>
        </w:tc>
        <w:tc>
          <w:tcPr>
            <w:tcW w:w="1109" w:type="dxa"/>
            <w:tcBorders>
              <w:top w:val="nil"/>
              <w:left w:val="nil"/>
              <w:bottom w:val="nil"/>
              <w:right w:val="nil"/>
            </w:tcBorders>
          </w:tcPr>
          <w:p w14:paraId="158FDF1F" w14:textId="77777777" w:rsidR="00111D25" w:rsidRPr="00BA2BA8" w:rsidRDefault="00111D25" w:rsidP="00111D25">
            <w:pPr>
              <w:tabs>
                <w:tab w:val="left" w:pos="-720"/>
              </w:tabs>
              <w:suppressAutoHyphens/>
              <w:rPr>
                <w:rFonts w:ascii="Arial" w:hAnsi="Arial" w:cs="Arial"/>
                <w:bCs/>
                <w:color w:val="2C301D"/>
                <w:sz w:val="18"/>
                <w:szCs w:val="18"/>
              </w:rPr>
            </w:pPr>
          </w:p>
        </w:tc>
        <w:tc>
          <w:tcPr>
            <w:tcW w:w="784" w:type="dxa"/>
            <w:tcBorders>
              <w:top w:val="nil"/>
              <w:left w:val="nil"/>
              <w:bottom w:val="nil"/>
              <w:right w:val="nil"/>
            </w:tcBorders>
          </w:tcPr>
          <w:p w14:paraId="4B6F5692" w14:textId="77777777" w:rsidR="00111D25" w:rsidRPr="00BA2BA8" w:rsidRDefault="00111D25" w:rsidP="00111D25">
            <w:pPr>
              <w:tabs>
                <w:tab w:val="left" w:pos="-720"/>
              </w:tabs>
              <w:suppressAutoHyphens/>
              <w:rPr>
                <w:rFonts w:ascii="Arial" w:hAnsi="Arial" w:cs="Arial"/>
                <w:bCs/>
                <w:color w:val="2C301D"/>
                <w:sz w:val="18"/>
                <w:szCs w:val="18"/>
              </w:rPr>
            </w:pPr>
          </w:p>
        </w:tc>
        <w:tc>
          <w:tcPr>
            <w:tcW w:w="2409" w:type="dxa"/>
            <w:tcBorders>
              <w:top w:val="nil"/>
              <w:left w:val="nil"/>
              <w:bottom w:val="nil"/>
              <w:right w:val="nil"/>
            </w:tcBorders>
          </w:tcPr>
          <w:p w14:paraId="0958F343" w14:textId="77777777" w:rsidR="00111D25" w:rsidRPr="00BA2BA8" w:rsidRDefault="00111D25" w:rsidP="00111D25">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34790B1C" w14:textId="77777777" w:rsidR="00111D25" w:rsidRPr="00BA2BA8" w:rsidRDefault="00111D25" w:rsidP="00111D25">
            <w:pPr>
              <w:tabs>
                <w:tab w:val="left" w:pos="-720"/>
              </w:tabs>
              <w:suppressAutoHyphens/>
              <w:rPr>
                <w:rFonts w:ascii="Arial" w:hAnsi="Arial" w:cs="Arial"/>
                <w:bCs/>
                <w:color w:val="2C301D"/>
                <w:sz w:val="18"/>
                <w:szCs w:val="18"/>
              </w:rPr>
            </w:pPr>
          </w:p>
        </w:tc>
      </w:tr>
      <w:tr w:rsidR="00BA2BA8" w:rsidRPr="00BA2BA8" w14:paraId="67353146" w14:textId="77777777" w:rsidTr="00087BE7">
        <w:tc>
          <w:tcPr>
            <w:tcW w:w="2497" w:type="dxa"/>
            <w:tcBorders>
              <w:top w:val="nil"/>
              <w:bottom w:val="nil"/>
              <w:right w:val="nil"/>
            </w:tcBorders>
          </w:tcPr>
          <w:p w14:paraId="22650957" w14:textId="77777777" w:rsidR="009E1252" w:rsidRPr="00BA2BA8" w:rsidRDefault="009E1252" w:rsidP="00111D25">
            <w:pPr>
              <w:tabs>
                <w:tab w:val="left" w:pos="-720"/>
              </w:tabs>
              <w:suppressAutoHyphens/>
              <w:rPr>
                <w:rFonts w:ascii="Arial" w:hAnsi="Arial" w:cs="Arial"/>
                <w:color w:val="2C301D"/>
                <w:sz w:val="18"/>
                <w:szCs w:val="18"/>
              </w:rPr>
            </w:pPr>
          </w:p>
        </w:tc>
        <w:tc>
          <w:tcPr>
            <w:tcW w:w="1893" w:type="dxa"/>
            <w:gridSpan w:val="2"/>
            <w:tcBorders>
              <w:top w:val="nil"/>
              <w:left w:val="nil"/>
              <w:bottom w:val="nil"/>
              <w:right w:val="nil"/>
            </w:tcBorders>
          </w:tcPr>
          <w:p w14:paraId="19C63F62" w14:textId="7FD4051D" w:rsidR="009E1252" w:rsidRPr="00BA2BA8" w:rsidRDefault="009E1252" w:rsidP="003C35BA">
            <w:pPr>
              <w:tabs>
                <w:tab w:val="left" w:pos="-720"/>
              </w:tabs>
              <w:suppressAutoHyphens/>
              <w:jc w:val="center"/>
              <w:rPr>
                <w:rFonts w:ascii="Arial" w:hAnsi="Arial" w:cs="Arial"/>
                <w:bCs/>
                <w:color w:val="2C301D"/>
                <w:sz w:val="18"/>
                <w:szCs w:val="18"/>
              </w:rPr>
            </w:pPr>
            <w:r w:rsidRPr="00BA2BA8">
              <w:rPr>
                <w:rFonts w:ascii="Arial" w:hAnsi="Arial" w:cs="Arial"/>
                <w:color w:val="2C301D"/>
                <w:sz w:val="18"/>
                <w:szCs w:val="18"/>
              </w:rPr>
              <w:t>Karsinogentest</w:t>
            </w:r>
          </w:p>
        </w:tc>
        <w:tc>
          <w:tcPr>
            <w:tcW w:w="2409" w:type="dxa"/>
            <w:tcBorders>
              <w:top w:val="nil"/>
              <w:left w:val="nil"/>
              <w:bottom w:val="nil"/>
              <w:right w:val="nil"/>
            </w:tcBorders>
          </w:tcPr>
          <w:p w14:paraId="657A5A28" w14:textId="77777777" w:rsidR="009E1252" w:rsidRPr="00BA2BA8" w:rsidRDefault="009E1252" w:rsidP="00111D25">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21E19C48" w14:textId="77777777" w:rsidR="009E1252" w:rsidRPr="00BA2BA8" w:rsidRDefault="009E1252" w:rsidP="00111D25">
            <w:pPr>
              <w:tabs>
                <w:tab w:val="left" w:pos="-720"/>
              </w:tabs>
              <w:suppressAutoHyphens/>
              <w:rPr>
                <w:rFonts w:ascii="Arial" w:hAnsi="Arial" w:cs="Arial"/>
                <w:bCs/>
                <w:color w:val="2C301D"/>
                <w:sz w:val="18"/>
                <w:szCs w:val="18"/>
              </w:rPr>
            </w:pPr>
          </w:p>
        </w:tc>
      </w:tr>
      <w:tr w:rsidR="00BA2BA8" w:rsidRPr="00BA2BA8" w14:paraId="7D7C5DDA" w14:textId="77777777" w:rsidTr="008A11A8">
        <w:tc>
          <w:tcPr>
            <w:tcW w:w="2497" w:type="dxa"/>
            <w:tcBorders>
              <w:top w:val="nil"/>
              <w:bottom w:val="nil"/>
              <w:right w:val="nil"/>
            </w:tcBorders>
            <w:shd w:val="clear" w:color="auto" w:fill="F2F2F2" w:themeFill="background1" w:themeFillShade="F2"/>
          </w:tcPr>
          <w:p w14:paraId="38929906" w14:textId="6CA67E53" w:rsidR="00BD3878" w:rsidRPr="00BA2BA8" w:rsidRDefault="000356E0"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shd w:val="clear" w:color="auto" w:fill="F2F2F2" w:themeFill="background1" w:themeFillShade="F2"/>
          </w:tcPr>
          <w:p w14:paraId="6B055338" w14:textId="53C6580A" w:rsidR="00BD3878" w:rsidRPr="00BA2BA8" w:rsidRDefault="00BD3878" w:rsidP="00BD3878">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shd w:val="clear" w:color="auto" w:fill="F2F2F2" w:themeFill="background1" w:themeFillShade="F2"/>
          </w:tcPr>
          <w:p w14:paraId="46567598" w14:textId="7B2C66E6" w:rsidR="00BD3878" w:rsidRPr="00BA2BA8" w:rsidRDefault="00BD3878" w:rsidP="00BD3878">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shd w:val="clear" w:color="auto" w:fill="F2F2F2" w:themeFill="background1" w:themeFillShade="F2"/>
          </w:tcPr>
          <w:p w14:paraId="7DEA1192" w14:textId="77777777" w:rsidR="00BD3878" w:rsidRPr="00BA2BA8" w:rsidRDefault="00BD3878" w:rsidP="00BD3878">
            <w:pPr>
              <w:tabs>
                <w:tab w:val="left" w:pos="-720"/>
              </w:tabs>
              <w:suppressAutoHyphens/>
              <w:rPr>
                <w:rFonts w:ascii="Arial" w:hAnsi="Arial" w:cs="Arial"/>
                <w:bCs/>
                <w:color w:val="2C301D"/>
                <w:sz w:val="18"/>
                <w:szCs w:val="18"/>
              </w:rPr>
            </w:pPr>
          </w:p>
        </w:tc>
        <w:tc>
          <w:tcPr>
            <w:tcW w:w="2218" w:type="dxa"/>
            <w:tcBorders>
              <w:top w:val="nil"/>
              <w:left w:val="nil"/>
              <w:bottom w:val="nil"/>
            </w:tcBorders>
            <w:shd w:val="clear" w:color="auto" w:fill="F2F2F2" w:themeFill="background1" w:themeFillShade="F2"/>
          </w:tcPr>
          <w:p w14:paraId="17B10793" w14:textId="77777777" w:rsidR="00BD3878" w:rsidRPr="00BA2BA8" w:rsidRDefault="00BD3878" w:rsidP="00BD3878">
            <w:pPr>
              <w:tabs>
                <w:tab w:val="left" w:pos="-720"/>
              </w:tabs>
              <w:suppressAutoHyphens/>
              <w:rPr>
                <w:rFonts w:ascii="Arial" w:hAnsi="Arial" w:cs="Arial"/>
                <w:bCs/>
                <w:color w:val="2C301D"/>
                <w:sz w:val="18"/>
                <w:szCs w:val="18"/>
              </w:rPr>
            </w:pPr>
          </w:p>
        </w:tc>
      </w:tr>
      <w:tr w:rsidR="00BA2BA8" w:rsidRPr="00BA2BA8" w14:paraId="5DEE8560" w14:textId="77777777" w:rsidTr="00087BE7">
        <w:tc>
          <w:tcPr>
            <w:tcW w:w="2497" w:type="dxa"/>
            <w:tcBorders>
              <w:top w:val="nil"/>
              <w:bottom w:val="nil"/>
              <w:right w:val="nil"/>
            </w:tcBorders>
          </w:tcPr>
          <w:p w14:paraId="43605F50" w14:textId="1E662409" w:rsidR="00BD3878" w:rsidRPr="00BA2BA8" w:rsidRDefault="000356E0"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tcPr>
          <w:p w14:paraId="6335654A" w14:textId="71747BA4" w:rsidR="00BD3878" w:rsidRPr="00BA2BA8" w:rsidRDefault="00BD3878" w:rsidP="00BD3878">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tcPr>
          <w:p w14:paraId="127BB0EF" w14:textId="1CB8269C" w:rsidR="00BD3878" w:rsidRPr="00BA2BA8" w:rsidRDefault="00BD3878" w:rsidP="00BD3878">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tcPr>
          <w:p w14:paraId="2E3F8DA1" w14:textId="77777777" w:rsidR="00BD3878" w:rsidRPr="00BA2BA8" w:rsidRDefault="00BD3878" w:rsidP="00BD3878">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572913EE" w14:textId="77777777" w:rsidR="00BD3878" w:rsidRPr="00BA2BA8" w:rsidRDefault="00BD3878" w:rsidP="00BD3878">
            <w:pPr>
              <w:tabs>
                <w:tab w:val="left" w:pos="-720"/>
              </w:tabs>
              <w:suppressAutoHyphens/>
              <w:rPr>
                <w:rFonts w:ascii="Arial" w:hAnsi="Arial" w:cs="Arial"/>
                <w:bCs/>
                <w:color w:val="2C301D"/>
                <w:sz w:val="18"/>
                <w:szCs w:val="18"/>
              </w:rPr>
            </w:pPr>
          </w:p>
        </w:tc>
      </w:tr>
      <w:tr w:rsidR="00BA2BA8" w:rsidRPr="00BA2BA8" w14:paraId="634ED73F" w14:textId="77777777" w:rsidTr="008A11A8">
        <w:tc>
          <w:tcPr>
            <w:tcW w:w="2497" w:type="dxa"/>
            <w:tcBorders>
              <w:top w:val="nil"/>
              <w:bottom w:val="nil"/>
              <w:right w:val="nil"/>
            </w:tcBorders>
            <w:shd w:val="clear" w:color="auto" w:fill="F2F2F2" w:themeFill="background1" w:themeFillShade="F2"/>
          </w:tcPr>
          <w:p w14:paraId="7A832862" w14:textId="59F9C1F9" w:rsidR="00BD3878" w:rsidRPr="00BA2BA8" w:rsidRDefault="000356E0"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shd w:val="clear" w:color="auto" w:fill="F2F2F2" w:themeFill="background1" w:themeFillShade="F2"/>
          </w:tcPr>
          <w:p w14:paraId="14B138DB" w14:textId="5FADF507" w:rsidR="00BD3878" w:rsidRPr="00BA2BA8" w:rsidRDefault="00BD3878" w:rsidP="00BD3878">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shd w:val="clear" w:color="auto" w:fill="F2F2F2" w:themeFill="background1" w:themeFillShade="F2"/>
          </w:tcPr>
          <w:p w14:paraId="6DDEE9C5" w14:textId="2F9DFCE3" w:rsidR="00BD3878" w:rsidRPr="00BA2BA8" w:rsidRDefault="00BD3878" w:rsidP="00BD3878">
            <w:pPr>
              <w:tabs>
                <w:tab w:val="left" w:pos="-720"/>
              </w:tabs>
              <w:suppressAutoHyphens/>
              <w:rPr>
                <w:rFonts w:ascii="Arial" w:hAnsi="Arial" w:cs="Arial"/>
                <w:bCs/>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shd w:val="clear" w:color="auto" w:fill="F2F2F2" w:themeFill="background1" w:themeFillShade="F2"/>
          </w:tcPr>
          <w:p w14:paraId="1BBB1DF5" w14:textId="77777777" w:rsidR="00BD3878" w:rsidRPr="00BA2BA8" w:rsidRDefault="00BD3878" w:rsidP="00BD3878">
            <w:pPr>
              <w:tabs>
                <w:tab w:val="left" w:pos="-720"/>
              </w:tabs>
              <w:suppressAutoHyphens/>
              <w:rPr>
                <w:rFonts w:ascii="Arial" w:hAnsi="Arial" w:cs="Arial"/>
                <w:bCs/>
                <w:color w:val="2C301D"/>
                <w:sz w:val="18"/>
                <w:szCs w:val="18"/>
              </w:rPr>
            </w:pPr>
          </w:p>
        </w:tc>
        <w:tc>
          <w:tcPr>
            <w:tcW w:w="2218" w:type="dxa"/>
            <w:tcBorders>
              <w:top w:val="nil"/>
              <w:left w:val="nil"/>
              <w:bottom w:val="nil"/>
            </w:tcBorders>
            <w:shd w:val="clear" w:color="auto" w:fill="F2F2F2" w:themeFill="background1" w:themeFillShade="F2"/>
          </w:tcPr>
          <w:p w14:paraId="74790F5A" w14:textId="77777777" w:rsidR="00BD3878" w:rsidRPr="00BA2BA8" w:rsidRDefault="00BD3878" w:rsidP="00BD3878">
            <w:pPr>
              <w:tabs>
                <w:tab w:val="left" w:pos="-720"/>
              </w:tabs>
              <w:suppressAutoHyphens/>
              <w:rPr>
                <w:rFonts w:ascii="Arial" w:hAnsi="Arial" w:cs="Arial"/>
                <w:bCs/>
                <w:color w:val="2C301D"/>
                <w:sz w:val="18"/>
                <w:szCs w:val="18"/>
              </w:rPr>
            </w:pPr>
          </w:p>
        </w:tc>
      </w:tr>
      <w:tr w:rsidR="00BA2BA8" w:rsidRPr="00BA2BA8" w14:paraId="6E807F73" w14:textId="77777777" w:rsidTr="00087BE7">
        <w:tc>
          <w:tcPr>
            <w:tcW w:w="2497" w:type="dxa"/>
            <w:tcBorders>
              <w:top w:val="nil"/>
              <w:bottom w:val="nil"/>
              <w:right w:val="nil"/>
            </w:tcBorders>
          </w:tcPr>
          <w:p w14:paraId="2276E3CE" w14:textId="77777777" w:rsidR="00BD3878" w:rsidRPr="00BA2BA8" w:rsidRDefault="00BD3878" w:rsidP="00BD3878">
            <w:pPr>
              <w:tabs>
                <w:tab w:val="left" w:pos="-720"/>
              </w:tabs>
              <w:suppressAutoHyphens/>
              <w:rPr>
                <w:rFonts w:ascii="Arial" w:hAnsi="Arial" w:cs="Arial"/>
                <w:color w:val="2C301D"/>
                <w:sz w:val="18"/>
                <w:szCs w:val="18"/>
              </w:rPr>
            </w:pPr>
          </w:p>
        </w:tc>
        <w:tc>
          <w:tcPr>
            <w:tcW w:w="1109" w:type="dxa"/>
            <w:tcBorders>
              <w:top w:val="nil"/>
              <w:left w:val="nil"/>
              <w:bottom w:val="nil"/>
              <w:right w:val="nil"/>
            </w:tcBorders>
          </w:tcPr>
          <w:p w14:paraId="460E19A5" w14:textId="77777777" w:rsidR="00BD3878" w:rsidRPr="00BA2BA8" w:rsidRDefault="00BD3878" w:rsidP="00BD3878">
            <w:pPr>
              <w:tabs>
                <w:tab w:val="left" w:pos="-720"/>
              </w:tabs>
              <w:suppressAutoHyphens/>
              <w:rPr>
                <w:rFonts w:ascii="Arial" w:hAnsi="Arial" w:cs="Arial"/>
                <w:color w:val="2C301D"/>
                <w:sz w:val="18"/>
                <w:szCs w:val="18"/>
              </w:rPr>
            </w:pPr>
          </w:p>
        </w:tc>
        <w:tc>
          <w:tcPr>
            <w:tcW w:w="784" w:type="dxa"/>
            <w:tcBorders>
              <w:top w:val="nil"/>
              <w:left w:val="nil"/>
              <w:bottom w:val="nil"/>
              <w:right w:val="nil"/>
            </w:tcBorders>
          </w:tcPr>
          <w:p w14:paraId="25FAB78B" w14:textId="77777777" w:rsidR="00BD3878" w:rsidRPr="00BA2BA8" w:rsidRDefault="00BD3878" w:rsidP="00BD3878">
            <w:pPr>
              <w:tabs>
                <w:tab w:val="left" w:pos="-720"/>
              </w:tabs>
              <w:suppressAutoHyphens/>
              <w:rPr>
                <w:rFonts w:ascii="Arial" w:hAnsi="Arial" w:cs="Arial"/>
                <w:color w:val="2C301D"/>
                <w:sz w:val="18"/>
                <w:szCs w:val="18"/>
              </w:rPr>
            </w:pPr>
          </w:p>
        </w:tc>
        <w:tc>
          <w:tcPr>
            <w:tcW w:w="2409" w:type="dxa"/>
            <w:tcBorders>
              <w:top w:val="nil"/>
              <w:left w:val="nil"/>
              <w:bottom w:val="nil"/>
              <w:right w:val="nil"/>
            </w:tcBorders>
          </w:tcPr>
          <w:p w14:paraId="1E6018DA" w14:textId="77777777" w:rsidR="00BD3878" w:rsidRPr="00BA2BA8" w:rsidRDefault="00BD3878" w:rsidP="00BD3878">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67A6365D" w14:textId="77777777" w:rsidR="00BD3878" w:rsidRPr="00BA2BA8" w:rsidRDefault="00BD3878" w:rsidP="00BD3878">
            <w:pPr>
              <w:tabs>
                <w:tab w:val="left" w:pos="-720"/>
              </w:tabs>
              <w:suppressAutoHyphens/>
              <w:rPr>
                <w:rFonts w:ascii="Arial" w:hAnsi="Arial" w:cs="Arial"/>
                <w:bCs/>
                <w:color w:val="2C301D"/>
                <w:sz w:val="18"/>
                <w:szCs w:val="18"/>
              </w:rPr>
            </w:pPr>
          </w:p>
        </w:tc>
      </w:tr>
      <w:tr w:rsidR="00BA2BA8" w:rsidRPr="00BA2BA8" w14:paraId="0792CE11" w14:textId="77777777" w:rsidTr="00087BE7">
        <w:tc>
          <w:tcPr>
            <w:tcW w:w="2497" w:type="dxa"/>
            <w:tcBorders>
              <w:top w:val="nil"/>
              <w:bottom w:val="nil"/>
              <w:right w:val="nil"/>
            </w:tcBorders>
          </w:tcPr>
          <w:p w14:paraId="281F09D0" w14:textId="77777777" w:rsidR="009E1252" w:rsidRPr="00BA2BA8" w:rsidRDefault="009E1252" w:rsidP="00BD3878">
            <w:pPr>
              <w:tabs>
                <w:tab w:val="left" w:pos="-720"/>
              </w:tabs>
              <w:suppressAutoHyphens/>
              <w:rPr>
                <w:rFonts w:ascii="Arial" w:hAnsi="Arial" w:cs="Arial"/>
                <w:color w:val="2C301D"/>
                <w:sz w:val="18"/>
                <w:szCs w:val="18"/>
              </w:rPr>
            </w:pPr>
          </w:p>
        </w:tc>
        <w:tc>
          <w:tcPr>
            <w:tcW w:w="1893" w:type="dxa"/>
            <w:gridSpan w:val="2"/>
            <w:tcBorders>
              <w:top w:val="nil"/>
              <w:left w:val="nil"/>
              <w:bottom w:val="nil"/>
              <w:right w:val="nil"/>
            </w:tcBorders>
          </w:tcPr>
          <w:p w14:paraId="210103F1" w14:textId="58A10F12" w:rsidR="009E1252" w:rsidRPr="00BA2BA8" w:rsidRDefault="009E1252" w:rsidP="003C35BA">
            <w:pPr>
              <w:tabs>
                <w:tab w:val="left" w:pos="-720"/>
              </w:tabs>
              <w:suppressAutoHyphens/>
              <w:jc w:val="center"/>
              <w:rPr>
                <w:rFonts w:ascii="Arial" w:hAnsi="Arial" w:cs="Arial"/>
                <w:color w:val="2C301D"/>
                <w:sz w:val="18"/>
                <w:szCs w:val="18"/>
              </w:rPr>
            </w:pPr>
            <w:r w:rsidRPr="00BA2BA8">
              <w:rPr>
                <w:rFonts w:ascii="Arial" w:hAnsi="Arial" w:cs="Arial"/>
                <w:color w:val="2C301D"/>
                <w:sz w:val="18"/>
                <w:szCs w:val="18"/>
              </w:rPr>
              <w:t>Akutt toksisitet</w:t>
            </w:r>
          </w:p>
        </w:tc>
        <w:tc>
          <w:tcPr>
            <w:tcW w:w="2409" w:type="dxa"/>
            <w:tcBorders>
              <w:top w:val="nil"/>
              <w:left w:val="nil"/>
              <w:bottom w:val="nil"/>
              <w:right w:val="nil"/>
            </w:tcBorders>
          </w:tcPr>
          <w:p w14:paraId="3F00F284" w14:textId="77777777" w:rsidR="009E1252" w:rsidRPr="00BA2BA8" w:rsidRDefault="009E1252" w:rsidP="00BD3878">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2264941C" w14:textId="77777777" w:rsidR="009E1252" w:rsidRPr="00BA2BA8" w:rsidRDefault="009E1252" w:rsidP="00BD3878">
            <w:pPr>
              <w:tabs>
                <w:tab w:val="left" w:pos="-720"/>
              </w:tabs>
              <w:suppressAutoHyphens/>
              <w:rPr>
                <w:rFonts w:ascii="Arial" w:hAnsi="Arial" w:cs="Arial"/>
                <w:bCs/>
                <w:color w:val="2C301D"/>
                <w:sz w:val="18"/>
                <w:szCs w:val="18"/>
              </w:rPr>
            </w:pPr>
          </w:p>
        </w:tc>
      </w:tr>
      <w:tr w:rsidR="00BA2BA8" w:rsidRPr="00BA2BA8" w14:paraId="25207682" w14:textId="77777777" w:rsidTr="007E2E39">
        <w:tc>
          <w:tcPr>
            <w:tcW w:w="2497" w:type="dxa"/>
            <w:tcBorders>
              <w:top w:val="nil"/>
              <w:bottom w:val="nil"/>
              <w:right w:val="nil"/>
            </w:tcBorders>
            <w:shd w:val="clear" w:color="auto" w:fill="F2F2F2" w:themeFill="background1" w:themeFillShade="F2"/>
          </w:tcPr>
          <w:p w14:paraId="0475D7FE" w14:textId="366AC8AE" w:rsidR="00BD3878" w:rsidRPr="00BA2BA8" w:rsidRDefault="000356E0"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shd w:val="clear" w:color="auto" w:fill="F2F2F2" w:themeFill="background1" w:themeFillShade="F2"/>
          </w:tcPr>
          <w:p w14:paraId="37EBE6B1" w14:textId="5D41DBEA" w:rsidR="00BD3878" w:rsidRPr="00BA2BA8" w:rsidRDefault="00BD3878"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shd w:val="clear" w:color="auto" w:fill="F2F2F2" w:themeFill="background1" w:themeFillShade="F2"/>
          </w:tcPr>
          <w:p w14:paraId="6FFDEFB6" w14:textId="429E8576" w:rsidR="00BD3878" w:rsidRPr="00BA2BA8" w:rsidRDefault="00BD3878"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shd w:val="clear" w:color="auto" w:fill="F2F2F2" w:themeFill="background1" w:themeFillShade="F2"/>
          </w:tcPr>
          <w:p w14:paraId="7BE20A08" w14:textId="77777777" w:rsidR="00BD3878" w:rsidRPr="00BA2BA8" w:rsidRDefault="00BD3878" w:rsidP="00BD3878">
            <w:pPr>
              <w:tabs>
                <w:tab w:val="left" w:pos="-720"/>
              </w:tabs>
              <w:suppressAutoHyphens/>
              <w:rPr>
                <w:rFonts w:ascii="Arial" w:hAnsi="Arial" w:cs="Arial"/>
                <w:bCs/>
                <w:color w:val="2C301D"/>
                <w:sz w:val="18"/>
                <w:szCs w:val="18"/>
              </w:rPr>
            </w:pPr>
          </w:p>
        </w:tc>
        <w:tc>
          <w:tcPr>
            <w:tcW w:w="2218" w:type="dxa"/>
            <w:tcBorders>
              <w:top w:val="nil"/>
              <w:left w:val="nil"/>
              <w:bottom w:val="nil"/>
            </w:tcBorders>
            <w:shd w:val="clear" w:color="auto" w:fill="F2F2F2" w:themeFill="background1" w:themeFillShade="F2"/>
          </w:tcPr>
          <w:p w14:paraId="29A7CAEC" w14:textId="77777777" w:rsidR="00BD3878" w:rsidRPr="00BA2BA8" w:rsidRDefault="00BD3878" w:rsidP="00BD3878">
            <w:pPr>
              <w:tabs>
                <w:tab w:val="left" w:pos="-720"/>
              </w:tabs>
              <w:suppressAutoHyphens/>
              <w:rPr>
                <w:rFonts w:ascii="Arial" w:hAnsi="Arial" w:cs="Arial"/>
                <w:bCs/>
                <w:color w:val="2C301D"/>
                <w:sz w:val="18"/>
                <w:szCs w:val="18"/>
              </w:rPr>
            </w:pPr>
          </w:p>
        </w:tc>
      </w:tr>
      <w:tr w:rsidR="00BA2BA8" w:rsidRPr="00BA2BA8" w14:paraId="4F3DB624" w14:textId="77777777" w:rsidTr="00087BE7">
        <w:tc>
          <w:tcPr>
            <w:tcW w:w="2497" w:type="dxa"/>
            <w:tcBorders>
              <w:top w:val="nil"/>
              <w:bottom w:val="nil"/>
              <w:right w:val="nil"/>
            </w:tcBorders>
          </w:tcPr>
          <w:p w14:paraId="343C0F30" w14:textId="4F08069B" w:rsidR="00BD3878" w:rsidRPr="00BA2BA8" w:rsidRDefault="000356E0"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tcPr>
          <w:p w14:paraId="7F1F6D57" w14:textId="5672D775" w:rsidR="00BD3878" w:rsidRPr="00BA2BA8" w:rsidRDefault="00BD3878"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tcPr>
          <w:p w14:paraId="73B298B1" w14:textId="0EC08A4F" w:rsidR="00BD3878" w:rsidRPr="00BA2BA8" w:rsidRDefault="00BD3878"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tcPr>
          <w:p w14:paraId="2598A255" w14:textId="77777777" w:rsidR="00BD3878" w:rsidRPr="00BA2BA8" w:rsidRDefault="00BD3878" w:rsidP="00BD3878">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6B985D3C" w14:textId="77777777" w:rsidR="00BD3878" w:rsidRPr="00BA2BA8" w:rsidRDefault="00BD3878" w:rsidP="00BD3878">
            <w:pPr>
              <w:tabs>
                <w:tab w:val="left" w:pos="-720"/>
              </w:tabs>
              <w:suppressAutoHyphens/>
              <w:rPr>
                <w:rFonts w:ascii="Arial" w:hAnsi="Arial" w:cs="Arial"/>
                <w:bCs/>
                <w:color w:val="2C301D"/>
                <w:sz w:val="18"/>
                <w:szCs w:val="18"/>
              </w:rPr>
            </w:pPr>
          </w:p>
        </w:tc>
      </w:tr>
      <w:tr w:rsidR="00BA2BA8" w:rsidRPr="00BA2BA8" w14:paraId="3A678FFA" w14:textId="77777777" w:rsidTr="007E2E39">
        <w:tc>
          <w:tcPr>
            <w:tcW w:w="2497" w:type="dxa"/>
            <w:tcBorders>
              <w:top w:val="nil"/>
              <w:bottom w:val="nil"/>
              <w:right w:val="nil"/>
            </w:tcBorders>
            <w:shd w:val="clear" w:color="auto" w:fill="F2F2F2" w:themeFill="background1" w:themeFillShade="F2"/>
          </w:tcPr>
          <w:p w14:paraId="611B1A4E" w14:textId="208444D3" w:rsidR="00BD3878" w:rsidRPr="00BA2BA8" w:rsidRDefault="000356E0"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shd w:val="clear" w:color="auto" w:fill="F2F2F2" w:themeFill="background1" w:themeFillShade="F2"/>
          </w:tcPr>
          <w:p w14:paraId="67CD0504" w14:textId="0B86B445" w:rsidR="00BD3878" w:rsidRPr="00BA2BA8" w:rsidRDefault="00BD3878"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shd w:val="clear" w:color="auto" w:fill="F2F2F2" w:themeFill="background1" w:themeFillShade="F2"/>
          </w:tcPr>
          <w:p w14:paraId="3F464CC2" w14:textId="49BE7E0D" w:rsidR="00BD3878" w:rsidRPr="00BA2BA8" w:rsidRDefault="00BD3878" w:rsidP="00BD3878">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shd w:val="clear" w:color="auto" w:fill="F2F2F2" w:themeFill="background1" w:themeFillShade="F2"/>
          </w:tcPr>
          <w:p w14:paraId="06FB944F" w14:textId="77777777" w:rsidR="00BD3878" w:rsidRPr="00BA2BA8" w:rsidRDefault="00BD3878" w:rsidP="00BD3878">
            <w:pPr>
              <w:tabs>
                <w:tab w:val="left" w:pos="-720"/>
              </w:tabs>
              <w:suppressAutoHyphens/>
              <w:rPr>
                <w:rFonts w:ascii="Arial" w:hAnsi="Arial" w:cs="Arial"/>
                <w:bCs/>
                <w:color w:val="2C301D"/>
                <w:sz w:val="18"/>
                <w:szCs w:val="18"/>
              </w:rPr>
            </w:pPr>
          </w:p>
        </w:tc>
        <w:tc>
          <w:tcPr>
            <w:tcW w:w="2218" w:type="dxa"/>
            <w:tcBorders>
              <w:top w:val="nil"/>
              <w:left w:val="nil"/>
              <w:bottom w:val="nil"/>
            </w:tcBorders>
            <w:shd w:val="clear" w:color="auto" w:fill="F2F2F2" w:themeFill="background1" w:themeFillShade="F2"/>
          </w:tcPr>
          <w:p w14:paraId="7C754867" w14:textId="77777777" w:rsidR="00BD3878" w:rsidRPr="00BA2BA8" w:rsidRDefault="00BD3878" w:rsidP="00BD3878">
            <w:pPr>
              <w:tabs>
                <w:tab w:val="left" w:pos="-720"/>
              </w:tabs>
              <w:suppressAutoHyphens/>
              <w:rPr>
                <w:rFonts w:ascii="Arial" w:hAnsi="Arial" w:cs="Arial"/>
                <w:bCs/>
                <w:color w:val="2C301D"/>
                <w:sz w:val="18"/>
                <w:szCs w:val="18"/>
              </w:rPr>
            </w:pPr>
          </w:p>
        </w:tc>
      </w:tr>
      <w:tr w:rsidR="00BA2BA8" w:rsidRPr="00BA2BA8" w14:paraId="5AD87A34" w14:textId="77777777" w:rsidTr="00087BE7">
        <w:tc>
          <w:tcPr>
            <w:tcW w:w="2497" w:type="dxa"/>
            <w:tcBorders>
              <w:top w:val="nil"/>
              <w:bottom w:val="nil"/>
              <w:right w:val="nil"/>
            </w:tcBorders>
          </w:tcPr>
          <w:p w14:paraId="312803B0" w14:textId="77777777" w:rsidR="00BD3878" w:rsidRPr="00BA2BA8" w:rsidRDefault="00BD3878" w:rsidP="00BD3878">
            <w:pPr>
              <w:tabs>
                <w:tab w:val="left" w:pos="-720"/>
              </w:tabs>
              <w:suppressAutoHyphens/>
              <w:rPr>
                <w:rFonts w:ascii="Arial" w:hAnsi="Arial" w:cs="Arial"/>
                <w:color w:val="2C301D"/>
                <w:sz w:val="18"/>
                <w:szCs w:val="18"/>
              </w:rPr>
            </w:pPr>
          </w:p>
        </w:tc>
        <w:tc>
          <w:tcPr>
            <w:tcW w:w="1109" w:type="dxa"/>
            <w:tcBorders>
              <w:top w:val="nil"/>
              <w:left w:val="nil"/>
              <w:bottom w:val="nil"/>
              <w:right w:val="nil"/>
            </w:tcBorders>
          </w:tcPr>
          <w:p w14:paraId="6722428A" w14:textId="77777777" w:rsidR="00BD3878" w:rsidRPr="00BA2BA8" w:rsidRDefault="00BD3878" w:rsidP="00BD3878">
            <w:pPr>
              <w:tabs>
                <w:tab w:val="left" w:pos="-720"/>
              </w:tabs>
              <w:suppressAutoHyphens/>
              <w:rPr>
                <w:rFonts w:ascii="Arial" w:hAnsi="Arial" w:cs="Arial"/>
                <w:color w:val="2C301D"/>
                <w:sz w:val="18"/>
                <w:szCs w:val="18"/>
              </w:rPr>
            </w:pPr>
          </w:p>
        </w:tc>
        <w:tc>
          <w:tcPr>
            <w:tcW w:w="784" w:type="dxa"/>
            <w:tcBorders>
              <w:top w:val="nil"/>
              <w:left w:val="nil"/>
              <w:bottom w:val="nil"/>
              <w:right w:val="nil"/>
            </w:tcBorders>
          </w:tcPr>
          <w:p w14:paraId="285F8C8A" w14:textId="77777777" w:rsidR="00BD3878" w:rsidRPr="00BA2BA8" w:rsidRDefault="00BD3878" w:rsidP="00BD3878">
            <w:pPr>
              <w:tabs>
                <w:tab w:val="left" w:pos="-720"/>
              </w:tabs>
              <w:suppressAutoHyphens/>
              <w:rPr>
                <w:rFonts w:ascii="Arial" w:hAnsi="Arial" w:cs="Arial"/>
                <w:color w:val="2C301D"/>
                <w:sz w:val="18"/>
                <w:szCs w:val="18"/>
              </w:rPr>
            </w:pPr>
          </w:p>
        </w:tc>
        <w:tc>
          <w:tcPr>
            <w:tcW w:w="2409" w:type="dxa"/>
            <w:tcBorders>
              <w:top w:val="nil"/>
              <w:left w:val="nil"/>
              <w:bottom w:val="nil"/>
              <w:right w:val="nil"/>
            </w:tcBorders>
          </w:tcPr>
          <w:p w14:paraId="749F4CE4" w14:textId="77777777" w:rsidR="00BD3878" w:rsidRPr="00BA2BA8" w:rsidRDefault="00BD3878" w:rsidP="00BD3878">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1E55C0F7" w14:textId="77777777" w:rsidR="00BD3878" w:rsidRPr="00BA2BA8" w:rsidRDefault="00BD3878" w:rsidP="00BD3878">
            <w:pPr>
              <w:tabs>
                <w:tab w:val="left" w:pos="-720"/>
              </w:tabs>
              <w:suppressAutoHyphens/>
              <w:rPr>
                <w:rFonts w:ascii="Arial" w:hAnsi="Arial" w:cs="Arial"/>
                <w:bCs/>
                <w:color w:val="2C301D"/>
                <w:sz w:val="18"/>
                <w:szCs w:val="18"/>
              </w:rPr>
            </w:pPr>
          </w:p>
        </w:tc>
      </w:tr>
      <w:tr w:rsidR="00BA2BA8" w:rsidRPr="00BA2BA8" w14:paraId="28B721DC" w14:textId="77777777" w:rsidTr="00087BE7">
        <w:tc>
          <w:tcPr>
            <w:tcW w:w="2497" w:type="dxa"/>
            <w:tcBorders>
              <w:top w:val="nil"/>
              <w:bottom w:val="nil"/>
              <w:right w:val="nil"/>
            </w:tcBorders>
          </w:tcPr>
          <w:p w14:paraId="519BA278" w14:textId="77777777" w:rsidR="00D6031A" w:rsidRPr="00BA2BA8" w:rsidRDefault="00D6031A" w:rsidP="00BD3878">
            <w:pPr>
              <w:tabs>
                <w:tab w:val="left" w:pos="-720"/>
              </w:tabs>
              <w:suppressAutoHyphens/>
              <w:rPr>
                <w:rFonts w:ascii="Arial" w:hAnsi="Arial" w:cs="Arial"/>
                <w:color w:val="2C301D"/>
                <w:sz w:val="18"/>
                <w:szCs w:val="18"/>
              </w:rPr>
            </w:pPr>
          </w:p>
        </w:tc>
        <w:tc>
          <w:tcPr>
            <w:tcW w:w="1893" w:type="dxa"/>
            <w:gridSpan w:val="2"/>
            <w:tcBorders>
              <w:top w:val="nil"/>
              <w:left w:val="nil"/>
              <w:bottom w:val="nil"/>
              <w:right w:val="nil"/>
            </w:tcBorders>
          </w:tcPr>
          <w:p w14:paraId="62FFACDF" w14:textId="5FE0DB77" w:rsidR="00D6031A" w:rsidRPr="00BA2BA8" w:rsidRDefault="00D6031A" w:rsidP="003C35BA">
            <w:pPr>
              <w:tabs>
                <w:tab w:val="left" w:pos="-720"/>
              </w:tabs>
              <w:suppressAutoHyphens/>
              <w:jc w:val="center"/>
              <w:rPr>
                <w:rFonts w:ascii="Arial" w:hAnsi="Arial" w:cs="Arial"/>
                <w:color w:val="2C301D"/>
                <w:sz w:val="18"/>
                <w:szCs w:val="18"/>
              </w:rPr>
            </w:pPr>
            <w:r w:rsidRPr="00BA2BA8">
              <w:rPr>
                <w:rFonts w:ascii="Arial" w:hAnsi="Arial" w:cs="Arial"/>
                <w:color w:val="2C301D"/>
                <w:sz w:val="18"/>
                <w:szCs w:val="18"/>
              </w:rPr>
              <w:t>Kronisk toksisitet</w:t>
            </w:r>
          </w:p>
        </w:tc>
        <w:tc>
          <w:tcPr>
            <w:tcW w:w="2409" w:type="dxa"/>
            <w:tcBorders>
              <w:top w:val="nil"/>
              <w:left w:val="nil"/>
              <w:bottom w:val="nil"/>
              <w:right w:val="nil"/>
            </w:tcBorders>
          </w:tcPr>
          <w:p w14:paraId="0597CBF2" w14:textId="77777777" w:rsidR="00D6031A" w:rsidRPr="00BA2BA8" w:rsidRDefault="00D6031A" w:rsidP="00BD3878">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2B77A9BA" w14:textId="77777777" w:rsidR="00D6031A" w:rsidRPr="00BA2BA8" w:rsidRDefault="00D6031A" w:rsidP="00BD3878">
            <w:pPr>
              <w:tabs>
                <w:tab w:val="left" w:pos="-720"/>
              </w:tabs>
              <w:suppressAutoHyphens/>
              <w:rPr>
                <w:rFonts w:ascii="Arial" w:hAnsi="Arial" w:cs="Arial"/>
                <w:bCs/>
                <w:color w:val="2C301D"/>
                <w:sz w:val="18"/>
                <w:szCs w:val="18"/>
              </w:rPr>
            </w:pPr>
          </w:p>
        </w:tc>
      </w:tr>
      <w:tr w:rsidR="00BA2BA8" w:rsidRPr="00BA2BA8" w14:paraId="69F7AB0B" w14:textId="77777777" w:rsidTr="007E2E39">
        <w:tc>
          <w:tcPr>
            <w:tcW w:w="2497" w:type="dxa"/>
            <w:tcBorders>
              <w:top w:val="nil"/>
              <w:bottom w:val="nil"/>
              <w:right w:val="nil"/>
            </w:tcBorders>
            <w:shd w:val="clear" w:color="auto" w:fill="F2F2F2" w:themeFill="background1" w:themeFillShade="F2"/>
          </w:tcPr>
          <w:p w14:paraId="2094E6BB" w14:textId="643C3CBA" w:rsidR="00D6031A" w:rsidRPr="00BA2BA8" w:rsidRDefault="000356E0" w:rsidP="00D6031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shd w:val="clear" w:color="auto" w:fill="F2F2F2" w:themeFill="background1" w:themeFillShade="F2"/>
          </w:tcPr>
          <w:p w14:paraId="0B6461F0" w14:textId="2BA9B5E4" w:rsidR="00D6031A" w:rsidRPr="00BA2BA8" w:rsidRDefault="00D6031A" w:rsidP="00D6031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shd w:val="clear" w:color="auto" w:fill="F2F2F2" w:themeFill="background1" w:themeFillShade="F2"/>
          </w:tcPr>
          <w:p w14:paraId="250DEB09" w14:textId="28B3AC7E" w:rsidR="00D6031A" w:rsidRPr="00BA2BA8" w:rsidRDefault="00D6031A" w:rsidP="00D6031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shd w:val="clear" w:color="auto" w:fill="F2F2F2" w:themeFill="background1" w:themeFillShade="F2"/>
          </w:tcPr>
          <w:p w14:paraId="21FE909D" w14:textId="77777777" w:rsidR="00D6031A" w:rsidRPr="00BA2BA8" w:rsidRDefault="00D6031A" w:rsidP="00D6031A">
            <w:pPr>
              <w:tabs>
                <w:tab w:val="left" w:pos="-720"/>
              </w:tabs>
              <w:suppressAutoHyphens/>
              <w:rPr>
                <w:rFonts w:ascii="Arial" w:hAnsi="Arial" w:cs="Arial"/>
                <w:bCs/>
                <w:color w:val="2C301D"/>
                <w:sz w:val="18"/>
                <w:szCs w:val="18"/>
              </w:rPr>
            </w:pPr>
          </w:p>
        </w:tc>
        <w:tc>
          <w:tcPr>
            <w:tcW w:w="2218" w:type="dxa"/>
            <w:tcBorders>
              <w:top w:val="nil"/>
              <w:left w:val="nil"/>
              <w:bottom w:val="nil"/>
            </w:tcBorders>
            <w:shd w:val="clear" w:color="auto" w:fill="F2F2F2" w:themeFill="background1" w:themeFillShade="F2"/>
          </w:tcPr>
          <w:p w14:paraId="3DFE906E" w14:textId="77777777" w:rsidR="00D6031A" w:rsidRPr="00BA2BA8" w:rsidRDefault="00D6031A" w:rsidP="00D6031A">
            <w:pPr>
              <w:tabs>
                <w:tab w:val="left" w:pos="-720"/>
              </w:tabs>
              <w:suppressAutoHyphens/>
              <w:rPr>
                <w:rFonts w:ascii="Arial" w:hAnsi="Arial" w:cs="Arial"/>
                <w:bCs/>
                <w:color w:val="2C301D"/>
                <w:sz w:val="18"/>
                <w:szCs w:val="18"/>
              </w:rPr>
            </w:pPr>
          </w:p>
        </w:tc>
      </w:tr>
      <w:tr w:rsidR="00BA2BA8" w:rsidRPr="00BA2BA8" w14:paraId="1256ED31" w14:textId="77777777" w:rsidTr="00087BE7">
        <w:tc>
          <w:tcPr>
            <w:tcW w:w="2497" w:type="dxa"/>
            <w:tcBorders>
              <w:top w:val="nil"/>
              <w:bottom w:val="nil"/>
              <w:right w:val="nil"/>
            </w:tcBorders>
          </w:tcPr>
          <w:p w14:paraId="62E65413" w14:textId="2651E5DB" w:rsidR="00D6031A" w:rsidRPr="00BA2BA8" w:rsidRDefault="000356E0" w:rsidP="00D6031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tcPr>
          <w:p w14:paraId="393452D7" w14:textId="0FED2E40" w:rsidR="00D6031A" w:rsidRPr="00BA2BA8" w:rsidRDefault="00D6031A" w:rsidP="00D6031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tcPr>
          <w:p w14:paraId="275AD833" w14:textId="191403E0" w:rsidR="00D6031A" w:rsidRPr="00BA2BA8" w:rsidRDefault="00D6031A" w:rsidP="00D6031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tcPr>
          <w:p w14:paraId="6324EB0D" w14:textId="77777777" w:rsidR="00D6031A" w:rsidRPr="00BA2BA8" w:rsidRDefault="00D6031A" w:rsidP="00D6031A">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1A5A395A" w14:textId="77777777" w:rsidR="00D6031A" w:rsidRPr="00BA2BA8" w:rsidRDefault="00D6031A" w:rsidP="00D6031A">
            <w:pPr>
              <w:tabs>
                <w:tab w:val="left" w:pos="-720"/>
              </w:tabs>
              <w:suppressAutoHyphens/>
              <w:rPr>
                <w:rFonts w:ascii="Arial" w:hAnsi="Arial" w:cs="Arial"/>
                <w:bCs/>
                <w:color w:val="2C301D"/>
                <w:sz w:val="18"/>
                <w:szCs w:val="18"/>
              </w:rPr>
            </w:pPr>
          </w:p>
        </w:tc>
      </w:tr>
      <w:tr w:rsidR="00BA2BA8" w:rsidRPr="00BA2BA8" w14:paraId="5BF01387" w14:textId="77777777" w:rsidTr="007E2E39">
        <w:tc>
          <w:tcPr>
            <w:tcW w:w="2497" w:type="dxa"/>
            <w:tcBorders>
              <w:top w:val="nil"/>
              <w:bottom w:val="nil"/>
              <w:right w:val="nil"/>
            </w:tcBorders>
            <w:shd w:val="clear" w:color="auto" w:fill="F2F2F2" w:themeFill="background1" w:themeFillShade="F2"/>
          </w:tcPr>
          <w:p w14:paraId="220B7A12" w14:textId="2ADCD6D8" w:rsidR="00D6031A" w:rsidRPr="00BA2BA8" w:rsidRDefault="000356E0" w:rsidP="00D6031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shd w:val="clear" w:color="auto" w:fill="F2F2F2" w:themeFill="background1" w:themeFillShade="F2"/>
          </w:tcPr>
          <w:p w14:paraId="2D56D4CA" w14:textId="2FE56BD0" w:rsidR="00D6031A" w:rsidRPr="00BA2BA8" w:rsidRDefault="00D6031A" w:rsidP="00D6031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shd w:val="clear" w:color="auto" w:fill="F2F2F2" w:themeFill="background1" w:themeFillShade="F2"/>
          </w:tcPr>
          <w:p w14:paraId="772E1176" w14:textId="0F65D053" w:rsidR="00D6031A" w:rsidRPr="00BA2BA8" w:rsidRDefault="00D6031A" w:rsidP="00D6031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shd w:val="clear" w:color="auto" w:fill="F2F2F2" w:themeFill="background1" w:themeFillShade="F2"/>
          </w:tcPr>
          <w:p w14:paraId="3D60D208" w14:textId="77777777" w:rsidR="00D6031A" w:rsidRPr="00BA2BA8" w:rsidRDefault="00D6031A" w:rsidP="00D6031A">
            <w:pPr>
              <w:tabs>
                <w:tab w:val="left" w:pos="-720"/>
              </w:tabs>
              <w:suppressAutoHyphens/>
              <w:rPr>
                <w:rFonts w:ascii="Arial" w:hAnsi="Arial" w:cs="Arial"/>
                <w:bCs/>
                <w:color w:val="2C301D"/>
                <w:sz w:val="18"/>
                <w:szCs w:val="18"/>
              </w:rPr>
            </w:pPr>
          </w:p>
        </w:tc>
        <w:tc>
          <w:tcPr>
            <w:tcW w:w="2218" w:type="dxa"/>
            <w:tcBorders>
              <w:top w:val="nil"/>
              <w:left w:val="nil"/>
              <w:bottom w:val="nil"/>
            </w:tcBorders>
            <w:shd w:val="clear" w:color="auto" w:fill="F2F2F2" w:themeFill="background1" w:themeFillShade="F2"/>
          </w:tcPr>
          <w:p w14:paraId="4666419E" w14:textId="77777777" w:rsidR="00D6031A" w:rsidRPr="00BA2BA8" w:rsidRDefault="00D6031A" w:rsidP="00D6031A">
            <w:pPr>
              <w:tabs>
                <w:tab w:val="left" w:pos="-720"/>
              </w:tabs>
              <w:suppressAutoHyphens/>
              <w:rPr>
                <w:rFonts w:ascii="Arial" w:hAnsi="Arial" w:cs="Arial"/>
                <w:bCs/>
                <w:color w:val="2C301D"/>
                <w:sz w:val="18"/>
                <w:szCs w:val="18"/>
              </w:rPr>
            </w:pPr>
          </w:p>
        </w:tc>
      </w:tr>
      <w:tr w:rsidR="00BA2BA8" w:rsidRPr="00BA2BA8" w14:paraId="0014DE58" w14:textId="77777777" w:rsidTr="00087BE7">
        <w:tc>
          <w:tcPr>
            <w:tcW w:w="2497" w:type="dxa"/>
            <w:tcBorders>
              <w:top w:val="nil"/>
              <w:bottom w:val="nil"/>
              <w:right w:val="nil"/>
            </w:tcBorders>
          </w:tcPr>
          <w:p w14:paraId="6A9C29A6" w14:textId="77777777" w:rsidR="00D6031A" w:rsidRPr="00BA2BA8" w:rsidRDefault="00D6031A" w:rsidP="00D6031A">
            <w:pPr>
              <w:tabs>
                <w:tab w:val="left" w:pos="-720"/>
              </w:tabs>
              <w:suppressAutoHyphens/>
              <w:rPr>
                <w:rFonts w:ascii="Arial" w:hAnsi="Arial" w:cs="Arial"/>
                <w:color w:val="2C301D"/>
                <w:sz w:val="18"/>
                <w:szCs w:val="18"/>
              </w:rPr>
            </w:pPr>
          </w:p>
        </w:tc>
        <w:tc>
          <w:tcPr>
            <w:tcW w:w="1109" w:type="dxa"/>
            <w:tcBorders>
              <w:top w:val="nil"/>
              <w:left w:val="nil"/>
              <w:bottom w:val="nil"/>
              <w:right w:val="nil"/>
            </w:tcBorders>
          </w:tcPr>
          <w:p w14:paraId="03F6A7C4" w14:textId="77777777" w:rsidR="00D6031A" w:rsidRPr="00BA2BA8" w:rsidRDefault="00D6031A" w:rsidP="00D6031A">
            <w:pPr>
              <w:tabs>
                <w:tab w:val="left" w:pos="-720"/>
              </w:tabs>
              <w:suppressAutoHyphens/>
              <w:rPr>
                <w:rFonts w:ascii="Arial" w:hAnsi="Arial" w:cs="Arial"/>
                <w:color w:val="2C301D"/>
                <w:sz w:val="18"/>
                <w:szCs w:val="18"/>
              </w:rPr>
            </w:pPr>
          </w:p>
        </w:tc>
        <w:tc>
          <w:tcPr>
            <w:tcW w:w="784" w:type="dxa"/>
            <w:tcBorders>
              <w:top w:val="nil"/>
              <w:left w:val="nil"/>
              <w:bottom w:val="nil"/>
              <w:right w:val="nil"/>
            </w:tcBorders>
          </w:tcPr>
          <w:p w14:paraId="288EB13E" w14:textId="77777777" w:rsidR="00D6031A" w:rsidRPr="00BA2BA8" w:rsidRDefault="00D6031A" w:rsidP="00D6031A">
            <w:pPr>
              <w:tabs>
                <w:tab w:val="left" w:pos="-720"/>
              </w:tabs>
              <w:suppressAutoHyphens/>
              <w:rPr>
                <w:rFonts w:ascii="Arial" w:hAnsi="Arial" w:cs="Arial"/>
                <w:color w:val="2C301D"/>
                <w:sz w:val="18"/>
                <w:szCs w:val="18"/>
              </w:rPr>
            </w:pPr>
          </w:p>
        </w:tc>
        <w:tc>
          <w:tcPr>
            <w:tcW w:w="2409" w:type="dxa"/>
            <w:tcBorders>
              <w:top w:val="nil"/>
              <w:left w:val="nil"/>
              <w:bottom w:val="nil"/>
              <w:right w:val="nil"/>
            </w:tcBorders>
          </w:tcPr>
          <w:p w14:paraId="0532635B" w14:textId="77777777" w:rsidR="00D6031A" w:rsidRPr="00BA2BA8" w:rsidRDefault="00D6031A" w:rsidP="00D6031A">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791A46A3" w14:textId="77777777" w:rsidR="00D6031A" w:rsidRPr="00BA2BA8" w:rsidRDefault="00D6031A" w:rsidP="00D6031A">
            <w:pPr>
              <w:tabs>
                <w:tab w:val="left" w:pos="-720"/>
              </w:tabs>
              <w:suppressAutoHyphens/>
              <w:rPr>
                <w:rFonts w:ascii="Arial" w:hAnsi="Arial" w:cs="Arial"/>
                <w:bCs/>
                <w:color w:val="2C301D"/>
                <w:sz w:val="18"/>
                <w:szCs w:val="18"/>
              </w:rPr>
            </w:pPr>
          </w:p>
        </w:tc>
      </w:tr>
      <w:tr w:rsidR="00BA2BA8" w:rsidRPr="00BA2BA8" w14:paraId="39A9FF68" w14:textId="77777777" w:rsidTr="00087BE7">
        <w:tc>
          <w:tcPr>
            <w:tcW w:w="2497" w:type="dxa"/>
            <w:tcBorders>
              <w:top w:val="nil"/>
              <w:bottom w:val="nil"/>
              <w:right w:val="nil"/>
            </w:tcBorders>
          </w:tcPr>
          <w:p w14:paraId="0BF13670" w14:textId="77777777" w:rsidR="00D6031A" w:rsidRPr="00BA2BA8" w:rsidRDefault="00D6031A" w:rsidP="00D6031A">
            <w:pPr>
              <w:tabs>
                <w:tab w:val="left" w:pos="-720"/>
              </w:tabs>
              <w:suppressAutoHyphens/>
              <w:rPr>
                <w:rFonts w:ascii="Arial" w:hAnsi="Arial" w:cs="Arial"/>
                <w:color w:val="2C301D"/>
                <w:sz w:val="18"/>
                <w:szCs w:val="18"/>
              </w:rPr>
            </w:pPr>
          </w:p>
        </w:tc>
        <w:tc>
          <w:tcPr>
            <w:tcW w:w="1893" w:type="dxa"/>
            <w:gridSpan w:val="2"/>
            <w:tcBorders>
              <w:top w:val="nil"/>
              <w:left w:val="nil"/>
              <w:bottom w:val="nil"/>
              <w:right w:val="nil"/>
            </w:tcBorders>
          </w:tcPr>
          <w:p w14:paraId="1677F7A7" w14:textId="469687B2" w:rsidR="00D6031A" w:rsidRPr="00BA2BA8" w:rsidRDefault="00D6031A" w:rsidP="003C35BA">
            <w:pPr>
              <w:tabs>
                <w:tab w:val="left" w:pos="-720"/>
              </w:tabs>
              <w:suppressAutoHyphens/>
              <w:jc w:val="center"/>
              <w:rPr>
                <w:rFonts w:ascii="Arial" w:hAnsi="Arial" w:cs="Arial"/>
                <w:color w:val="2C301D"/>
                <w:sz w:val="18"/>
                <w:szCs w:val="18"/>
              </w:rPr>
            </w:pPr>
            <w:r w:rsidRPr="00BA2BA8">
              <w:rPr>
                <w:rFonts w:ascii="Arial" w:hAnsi="Arial" w:cs="Arial"/>
                <w:color w:val="2C301D"/>
                <w:sz w:val="18"/>
                <w:szCs w:val="18"/>
              </w:rPr>
              <w:t>LD</w:t>
            </w:r>
            <w:r w:rsidRPr="00BA2BA8">
              <w:rPr>
                <w:rFonts w:ascii="Arial" w:hAnsi="Arial" w:cs="Arial"/>
                <w:color w:val="2C301D"/>
                <w:sz w:val="18"/>
                <w:szCs w:val="18"/>
                <w:vertAlign w:val="subscript"/>
              </w:rPr>
              <w:t>50</w:t>
            </w:r>
          </w:p>
        </w:tc>
        <w:tc>
          <w:tcPr>
            <w:tcW w:w="2409" w:type="dxa"/>
            <w:tcBorders>
              <w:top w:val="nil"/>
              <w:left w:val="nil"/>
              <w:bottom w:val="nil"/>
              <w:right w:val="nil"/>
            </w:tcBorders>
          </w:tcPr>
          <w:p w14:paraId="13648E2C" w14:textId="77777777" w:rsidR="00D6031A" w:rsidRPr="00BA2BA8" w:rsidRDefault="00D6031A" w:rsidP="00D6031A">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13AEF2EC" w14:textId="77777777" w:rsidR="00D6031A" w:rsidRPr="00BA2BA8" w:rsidRDefault="00D6031A" w:rsidP="00D6031A">
            <w:pPr>
              <w:tabs>
                <w:tab w:val="left" w:pos="-720"/>
              </w:tabs>
              <w:suppressAutoHyphens/>
              <w:rPr>
                <w:rFonts w:ascii="Arial" w:hAnsi="Arial" w:cs="Arial"/>
                <w:bCs/>
                <w:color w:val="2C301D"/>
                <w:sz w:val="18"/>
                <w:szCs w:val="18"/>
              </w:rPr>
            </w:pPr>
          </w:p>
        </w:tc>
      </w:tr>
      <w:tr w:rsidR="00BA2BA8" w:rsidRPr="00BA2BA8" w14:paraId="53018DEC" w14:textId="77777777" w:rsidTr="007E2E39">
        <w:tc>
          <w:tcPr>
            <w:tcW w:w="2497" w:type="dxa"/>
            <w:tcBorders>
              <w:top w:val="nil"/>
              <w:bottom w:val="nil"/>
              <w:right w:val="nil"/>
            </w:tcBorders>
            <w:shd w:val="clear" w:color="auto" w:fill="F2F2F2" w:themeFill="background1" w:themeFillShade="F2"/>
          </w:tcPr>
          <w:p w14:paraId="6120792B" w14:textId="3A4ED2EF" w:rsidR="003C35BA" w:rsidRPr="00BA2BA8" w:rsidRDefault="000356E0" w:rsidP="003C35B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shd w:val="clear" w:color="auto" w:fill="F2F2F2" w:themeFill="background1" w:themeFillShade="F2"/>
          </w:tcPr>
          <w:p w14:paraId="35D54688" w14:textId="74BA1160" w:rsidR="003C35BA" w:rsidRPr="00BA2BA8" w:rsidRDefault="003C35BA" w:rsidP="003C35B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shd w:val="clear" w:color="auto" w:fill="F2F2F2" w:themeFill="background1" w:themeFillShade="F2"/>
          </w:tcPr>
          <w:p w14:paraId="51FF9610" w14:textId="21398105" w:rsidR="003C35BA" w:rsidRPr="00BA2BA8" w:rsidRDefault="003C35BA" w:rsidP="003C35B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shd w:val="clear" w:color="auto" w:fill="F2F2F2" w:themeFill="background1" w:themeFillShade="F2"/>
          </w:tcPr>
          <w:p w14:paraId="552CC8AA" w14:textId="77777777" w:rsidR="003C35BA" w:rsidRPr="00BA2BA8" w:rsidRDefault="003C35BA" w:rsidP="003C35BA">
            <w:pPr>
              <w:tabs>
                <w:tab w:val="left" w:pos="-720"/>
              </w:tabs>
              <w:suppressAutoHyphens/>
              <w:rPr>
                <w:rFonts w:ascii="Arial" w:hAnsi="Arial" w:cs="Arial"/>
                <w:bCs/>
                <w:color w:val="2C301D"/>
                <w:sz w:val="18"/>
                <w:szCs w:val="18"/>
              </w:rPr>
            </w:pPr>
          </w:p>
        </w:tc>
        <w:tc>
          <w:tcPr>
            <w:tcW w:w="2218" w:type="dxa"/>
            <w:tcBorders>
              <w:top w:val="nil"/>
              <w:left w:val="nil"/>
              <w:bottom w:val="nil"/>
            </w:tcBorders>
            <w:shd w:val="clear" w:color="auto" w:fill="F2F2F2" w:themeFill="background1" w:themeFillShade="F2"/>
          </w:tcPr>
          <w:p w14:paraId="321B0E55" w14:textId="77777777" w:rsidR="003C35BA" w:rsidRPr="00BA2BA8" w:rsidRDefault="003C35BA" w:rsidP="003C35BA">
            <w:pPr>
              <w:tabs>
                <w:tab w:val="left" w:pos="-720"/>
              </w:tabs>
              <w:suppressAutoHyphens/>
              <w:rPr>
                <w:rFonts w:ascii="Arial" w:hAnsi="Arial" w:cs="Arial"/>
                <w:bCs/>
                <w:color w:val="2C301D"/>
                <w:sz w:val="18"/>
                <w:szCs w:val="18"/>
              </w:rPr>
            </w:pPr>
          </w:p>
        </w:tc>
      </w:tr>
      <w:tr w:rsidR="00BA2BA8" w:rsidRPr="00BA2BA8" w14:paraId="7E2640A7" w14:textId="77777777" w:rsidTr="00087BE7">
        <w:tc>
          <w:tcPr>
            <w:tcW w:w="2497" w:type="dxa"/>
            <w:tcBorders>
              <w:top w:val="nil"/>
              <w:bottom w:val="nil"/>
              <w:right w:val="nil"/>
            </w:tcBorders>
          </w:tcPr>
          <w:p w14:paraId="6B3846E1" w14:textId="3DC004F1" w:rsidR="003C35BA" w:rsidRPr="00BA2BA8" w:rsidRDefault="000356E0" w:rsidP="003C35B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bottom w:val="nil"/>
              <w:right w:val="nil"/>
            </w:tcBorders>
          </w:tcPr>
          <w:p w14:paraId="6904039F" w14:textId="36175B15" w:rsidR="003C35BA" w:rsidRPr="00BA2BA8" w:rsidRDefault="003C35BA" w:rsidP="003C35B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bottom w:val="nil"/>
              <w:right w:val="nil"/>
            </w:tcBorders>
          </w:tcPr>
          <w:p w14:paraId="5A0BDB87" w14:textId="390E0C4C" w:rsidR="003C35BA" w:rsidRPr="00BA2BA8" w:rsidRDefault="003C35BA" w:rsidP="003C35B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bottom w:val="nil"/>
              <w:right w:val="nil"/>
            </w:tcBorders>
          </w:tcPr>
          <w:p w14:paraId="13F1B20C" w14:textId="77777777" w:rsidR="003C35BA" w:rsidRPr="00BA2BA8" w:rsidRDefault="003C35BA" w:rsidP="003C35BA">
            <w:pPr>
              <w:tabs>
                <w:tab w:val="left" w:pos="-720"/>
              </w:tabs>
              <w:suppressAutoHyphens/>
              <w:rPr>
                <w:rFonts w:ascii="Arial" w:hAnsi="Arial" w:cs="Arial"/>
                <w:bCs/>
                <w:color w:val="2C301D"/>
                <w:sz w:val="18"/>
                <w:szCs w:val="18"/>
              </w:rPr>
            </w:pPr>
          </w:p>
        </w:tc>
        <w:tc>
          <w:tcPr>
            <w:tcW w:w="2218" w:type="dxa"/>
            <w:tcBorders>
              <w:top w:val="nil"/>
              <w:left w:val="nil"/>
              <w:bottom w:val="nil"/>
            </w:tcBorders>
          </w:tcPr>
          <w:p w14:paraId="3A482E55" w14:textId="77777777" w:rsidR="003C35BA" w:rsidRPr="00BA2BA8" w:rsidRDefault="003C35BA" w:rsidP="003C35BA">
            <w:pPr>
              <w:tabs>
                <w:tab w:val="left" w:pos="-720"/>
              </w:tabs>
              <w:suppressAutoHyphens/>
              <w:rPr>
                <w:rFonts w:ascii="Arial" w:hAnsi="Arial" w:cs="Arial"/>
                <w:bCs/>
                <w:color w:val="2C301D"/>
                <w:sz w:val="18"/>
                <w:szCs w:val="18"/>
              </w:rPr>
            </w:pPr>
          </w:p>
        </w:tc>
      </w:tr>
      <w:tr w:rsidR="00BA2BA8" w:rsidRPr="00BA2BA8" w14:paraId="0E2823D3" w14:textId="77777777" w:rsidTr="007E2E39">
        <w:tc>
          <w:tcPr>
            <w:tcW w:w="2497" w:type="dxa"/>
            <w:tcBorders>
              <w:top w:val="nil"/>
              <w:right w:val="nil"/>
            </w:tcBorders>
            <w:shd w:val="clear" w:color="auto" w:fill="F2F2F2" w:themeFill="background1" w:themeFillShade="F2"/>
          </w:tcPr>
          <w:p w14:paraId="36121041" w14:textId="46CE7844" w:rsidR="003C35BA" w:rsidRPr="00BA2BA8" w:rsidRDefault="000356E0" w:rsidP="003C35B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1"/>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109" w:type="dxa"/>
            <w:tcBorders>
              <w:top w:val="nil"/>
              <w:left w:val="nil"/>
              <w:right w:val="nil"/>
            </w:tcBorders>
            <w:shd w:val="clear" w:color="auto" w:fill="F2F2F2" w:themeFill="background1" w:themeFillShade="F2"/>
          </w:tcPr>
          <w:p w14:paraId="6E066EDE" w14:textId="6AFA8704" w:rsidR="003C35BA" w:rsidRPr="00BA2BA8" w:rsidRDefault="003C35BA" w:rsidP="003C35B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Ja</w:t>
            </w:r>
          </w:p>
        </w:tc>
        <w:tc>
          <w:tcPr>
            <w:tcW w:w="784" w:type="dxa"/>
            <w:tcBorders>
              <w:top w:val="nil"/>
              <w:left w:val="nil"/>
              <w:right w:val="nil"/>
            </w:tcBorders>
            <w:shd w:val="clear" w:color="auto" w:fill="F2F2F2" w:themeFill="background1" w:themeFillShade="F2"/>
          </w:tcPr>
          <w:p w14:paraId="07D83203" w14:textId="281A8244" w:rsidR="003C35BA" w:rsidRPr="00BA2BA8" w:rsidRDefault="003C35BA" w:rsidP="003C35BA">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Merk21"/>
                  <w:enabled/>
                  <w:calcOnExit w:val="0"/>
                  <w:checkBox>
                    <w:sizeAuto/>
                    <w:default w:val="0"/>
                  </w:checkBox>
                </w:ffData>
              </w:fldChar>
            </w:r>
            <w:r w:rsidRPr="00BA2BA8">
              <w:rPr>
                <w:rFonts w:ascii="Arial" w:hAnsi="Arial" w:cs="Arial"/>
                <w:color w:val="2C301D"/>
                <w:sz w:val="18"/>
                <w:szCs w:val="18"/>
              </w:rPr>
              <w:instrText xml:space="preserve"> FORMCHECKBOX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color w:val="2C301D"/>
                <w:sz w:val="18"/>
                <w:szCs w:val="18"/>
              </w:rPr>
              <w:fldChar w:fldCharType="end"/>
            </w:r>
            <w:r w:rsidRPr="00BA2BA8">
              <w:rPr>
                <w:rFonts w:ascii="Arial" w:hAnsi="Arial" w:cs="Arial"/>
                <w:color w:val="2C301D"/>
                <w:sz w:val="18"/>
                <w:szCs w:val="18"/>
              </w:rPr>
              <w:t xml:space="preserve"> Nei</w:t>
            </w:r>
          </w:p>
        </w:tc>
        <w:tc>
          <w:tcPr>
            <w:tcW w:w="2409" w:type="dxa"/>
            <w:tcBorders>
              <w:top w:val="nil"/>
              <w:left w:val="nil"/>
              <w:right w:val="nil"/>
            </w:tcBorders>
            <w:shd w:val="clear" w:color="auto" w:fill="F2F2F2" w:themeFill="background1" w:themeFillShade="F2"/>
          </w:tcPr>
          <w:p w14:paraId="0C035E35" w14:textId="77777777" w:rsidR="003C35BA" w:rsidRPr="00BA2BA8" w:rsidRDefault="003C35BA" w:rsidP="003C35BA">
            <w:pPr>
              <w:tabs>
                <w:tab w:val="left" w:pos="-720"/>
              </w:tabs>
              <w:suppressAutoHyphens/>
              <w:rPr>
                <w:rFonts w:ascii="Arial" w:hAnsi="Arial" w:cs="Arial"/>
                <w:bCs/>
                <w:color w:val="2C301D"/>
                <w:sz w:val="18"/>
                <w:szCs w:val="18"/>
              </w:rPr>
            </w:pPr>
          </w:p>
        </w:tc>
        <w:tc>
          <w:tcPr>
            <w:tcW w:w="2218" w:type="dxa"/>
            <w:tcBorders>
              <w:top w:val="nil"/>
              <w:left w:val="nil"/>
            </w:tcBorders>
            <w:shd w:val="clear" w:color="auto" w:fill="F2F2F2" w:themeFill="background1" w:themeFillShade="F2"/>
          </w:tcPr>
          <w:p w14:paraId="7841C4CF" w14:textId="77777777" w:rsidR="003C35BA" w:rsidRPr="00BA2BA8" w:rsidRDefault="003C35BA" w:rsidP="003C35BA">
            <w:pPr>
              <w:tabs>
                <w:tab w:val="left" w:pos="-720"/>
              </w:tabs>
              <w:suppressAutoHyphens/>
              <w:rPr>
                <w:rFonts w:ascii="Arial" w:hAnsi="Arial" w:cs="Arial"/>
                <w:bCs/>
                <w:color w:val="2C301D"/>
                <w:sz w:val="18"/>
                <w:szCs w:val="18"/>
              </w:rPr>
            </w:pPr>
          </w:p>
        </w:tc>
      </w:tr>
    </w:tbl>
    <w:p w14:paraId="48ED2308" w14:textId="77777777" w:rsidR="00EA1B0C" w:rsidRPr="00BA2BA8" w:rsidRDefault="00EA1B0C">
      <w:pPr>
        <w:tabs>
          <w:tab w:val="left" w:pos="-720"/>
        </w:tabs>
        <w:suppressAutoHyphens/>
        <w:rPr>
          <w:rFonts w:ascii="Arial" w:hAnsi="Arial" w:cs="Arial"/>
          <w:b/>
          <w:color w:val="2C301D"/>
          <w:sz w:val="18"/>
          <w:szCs w:val="18"/>
        </w:rPr>
      </w:pPr>
    </w:p>
    <w:p w14:paraId="12BB6599" w14:textId="590F13F1" w:rsidR="00CF1FC3" w:rsidRPr="00BA2BA8" w:rsidRDefault="00CF1FC3">
      <w:pPr>
        <w:tabs>
          <w:tab w:val="left" w:pos="-720"/>
        </w:tabs>
        <w:suppressAutoHyphens/>
        <w:rPr>
          <w:rFonts w:ascii="Arial" w:hAnsi="Arial" w:cs="Arial"/>
          <w:color w:val="2C301D"/>
          <w:sz w:val="18"/>
          <w:szCs w:val="18"/>
        </w:rPr>
      </w:pPr>
    </w:p>
    <w:p w14:paraId="09FF711D" w14:textId="441EDAED" w:rsidR="005A54F5" w:rsidRPr="00BA2BA8" w:rsidRDefault="00CF1FC3" w:rsidP="00575340">
      <w:pPr>
        <w:overflowPunct/>
        <w:autoSpaceDE/>
        <w:autoSpaceDN/>
        <w:adjustRightInd/>
        <w:textAlignment w:val="auto"/>
        <w:rPr>
          <w:rFonts w:ascii="Arial" w:hAnsi="Arial" w:cs="Arial"/>
          <w:color w:val="2C301D"/>
          <w:sz w:val="18"/>
          <w:szCs w:val="18"/>
        </w:rPr>
      </w:pPr>
      <w:r w:rsidRPr="00BA2BA8">
        <w:rPr>
          <w:rFonts w:ascii="Arial" w:hAnsi="Arial" w:cs="Arial"/>
          <w:color w:val="2C301D"/>
          <w:sz w:val="18"/>
          <w:szCs w:val="18"/>
        </w:rPr>
        <w:br w:type="page"/>
      </w:r>
    </w:p>
    <w:tbl>
      <w:tblPr>
        <w:tblStyle w:val="Tabellrutenett"/>
        <w:tblW w:w="0" w:type="auto"/>
        <w:tblCellMar>
          <w:top w:w="57" w:type="dxa"/>
          <w:left w:w="57" w:type="dxa"/>
          <w:bottom w:w="57" w:type="dxa"/>
          <w:right w:w="57" w:type="dxa"/>
        </w:tblCellMar>
        <w:tblLook w:val="04A0" w:firstRow="1" w:lastRow="0" w:firstColumn="1" w:lastColumn="0" w:noHBand="0" w:noVBand="1"/>
      </w:tblPr>
      <w:tblGrid>
        <w:gridCol w:w="1803"/>
        <w:gridCol w:w="1803"/>
        <w:gridCol w:w="1803"/>
        <w:gridCol w:w="1804"/>
        <w:gridCol w:w="1804"/>
      </w:tblGrid>
      <w:tr w:rsidR="00BA2BA8" w:rsidRPr="00BA2BA8" w14:paraId="6F0AA355" w14:textId="77777777" w:rsidTr="00060563">
        <w:tc>
          <w:tcPr>
            <w:tcW w:w="9017" w:type="dxa"/>
            <w:gridSpan w:val="5"/>
            <w:tcBorders>
              <w:bottom w:val="single" w:sz="4" w:space="0" w:color="auto"/>
            </w:tcBorders>
            <w:shd w:val="clear" w:color="auto" w:fill="CCF9C2"/>
          </w:tcPr>
          <w:p w14:paraId="1E16E2E1" w14:textId="30D5D578" w:rsidR="00C6713E" w:rsidRPr="00BA2BA8" w:rsidRDefault="00C6713E">
            <w:pPr>
              <w:tabs>
                <w:tab w:val="left" w:pos="-720"/>
              </w:tabs>
              <w:suppressAutoHyphens/>
              <w:rPr>
                <w:rFonts w:ascii="Arial" w:hAnsi="Arial" w:cs="Arial"/>
                <w:color w:val="2C301D"/>
                <w:sz w:val="18"/>
                <w:szCs w:val="18"/>
              </w:rPr>
            </w:pPr>
            <w:r w:rsidRPr="00BA2BA8">
              <w:rPr>
                <w:rFonts w:ascii="Arial" w:hAnsi="Arial" w:cs="Arial"/>
                <w:b/>
                <w:bCs/>
                <w:color w:val="2C301D"/>
                <w:sz w:val="20"/>
              </w:rPr>
              <w:lastRenderedPageBreak/>
              <w:t>Miljøtoksikologiske opplysninger</w:t>
            </w:r>
            <w:r w:rsidR="00EA7C82" w:rsidRPr="00BA2BA8">
              <w:rPr>
                <w:rFonts w:ascii="Arial" w:hAnsi="Arial" w:cs="Arial"/>
                <w:color w:val="2C301D"/>
                <w:sz w:val="18"/>
                <w:szCs w:val="18"/>
              </w:rPr>
              <w:t xml:space="preserve"> </w:t>
            </w:r>
            <w:r w:rsidR="004A43B2" w:rsidRPr="00BA2BA8">
              <w:rPr>
                <w:rFonts w:ascii="Arial" w:hAnsi="Arial" w:cs="Arial"/>
                <w:i/>
                <w:iCs/>
                <w:color w:val="2C301D"/>
                <w:sz w:val="18"/>
                <w:szCs w:val="18"/>
              </w:rPr>
              <w:t>(</w:t>
            </w:r>
            <w:r w:rsidR="00EA7C82" w:rsidRPr="00BA2BA8">
              <w:rPr>
                <w:rFonts w:ascii="Arial" w:hAnsi="Arial" w:cs="Arial"/>
                <w:i/>
                <w:iCs/>
                <w:color w:val="2C301D"/>
                <w:sz w:val="18"/>
                <w:szCs w:val="18"/>
              </w:rPr>
              <w:t>Biologisk nedbrytbarhet for de viktigste innholdsstoffer</w:t>
            </w:r>
            <w:r w:rsidR="004A43B2" w:rsidRPr="00BA2BA8">
              <w:rPr>
                <w:rFonts w:ascii="Arial" w:hAnsi="Arial" w:cs="Arial"/>
                <w:i/>
                <w:iCs/>
                <w:color w:val="2C301D"/>
                <w:sz w:val="18"/>
                <w:szCs w:val="18"/>
              </w:rPr>
              <w:t>)</w:t>
            </w:r>
          </w:p>
        </w:tc>
      </w:tr>
      <w:tr w:rsidR="00BA2BA8" w:rsidRPr="00BA2BA8" w14:paraId="3CCC4C7E" w14:textId="77777777" w:rsidTr="00060563">
        <w:tc>
          <w:tcPr>
            <w:tcW w:w="1803" w:type="dxa"/>
            <w:tcBorders>
              <w:bottom w:val="nil"/>
              <w:right w:val="nil"/>
            </w:tcBorders>
          </w:tcPr>
          <w:p w14:paraId="0628ECAB" w14:textId="352CCC61" w:rsidR="00C6713E" w:rsidRPr="00BA2BA8" w:rsidRDefault="00FC202A">
            <w:pPr>
              <w:tabs>
                <w:tab w:val="left" w:pos="-720"/>
              </w:tabs>
              <w:suppressAutoHyphens/>
              <w:rPr>
                <w:rFonts w:ascii="Arial" w:hAnsi="Arial" w:cs="Arial"/>
                <w:color w:val="2C301D"/>
                <w:sz w:val="18"/>
                <w:szCs w:val="18"/>
              </w:rPr>
            </w:pPr>
            <w:r w:rsidRPr="00BA2BA8">
              <w:rPr>
                <w:rFonts w:ascii="Arial" w:hAnsi="Arial" w:cs="Arial"/>
                <w:color w:val="2C301D"/>
                <w:sz w:val="18"/>
                <w:szCs w:val="18"/>
              </w:rPr>
              <w:t>Stoff</w:t>
            </w:r>
          </w:p>
        </w:tc>
        <w:tc>
          <w:tcPr>
            <w:tcW w:w="1803" w:type="dxa"/>
            <w:tcBorders>
              <w:left w:val="nil"/>
              <w:bottom w:val="nil"/>
              <w:right w:val="nil"/>
            </w:tcBorders>
          </w:tcPr>
          <w:p w14:paraId="6B0C081A" w14:textId="21D0A9E9" w:rsidR="00C6713E" w:rsidRPr="00BA2BA8" w:rsidRDefault="00FC202A">
            <w:pPr>
              <w:tabs>
                <w:tab w:val="left" w:pos="-720"/>
              </w:tabs>
              <w:suppressAutoHyphens/>
              <w:rPr>
                <w:rFonts w:ascii="Arial" w:hAnsi="Arial" w:cs="Arial"/>
                <w:color w:val="2C301D"/>
                <w:sz w:val="18"/>
                <w:szCs w:val="18"/>
              </w:rPr>
            </w:pPr>
            <w:r w:rsidRPr="00BA2BA8">
              <w:rPr>
                <w:rFonts w:ascii="Arial" w:hAnsi="Arial" w:cs="Arial"/>
                <w:color w:val="2C301D"/>
                <w:sz w:val="18"/>
                <w:szCs w:val="18"/>
              </w:rPr>
              <w:t>Rask nedbrytning (dager)</w:t>
            </w:r>
          </w:p>
        </w:tc>
        <w:tc>
          <w:tcPr>
            <w:tcW w:w="1803" w:type="dxa"/>
            <w:tcBorders>
              <w:left w:val="nil"/>
              <w:bottom w:val="nil"/>
              <w:right w:val="nil"/>
            </w:tcBorders>
          </w:tcPr>
          <w:p w14:paraId="479FBF30" w14:textId="4CB982A7" w:rsidR="00C6713E" w:rsidRPr="00BA2BA8" w:rsidRDefault="00FC202A">
            <w:pPr>
              <w:tabs>
                <w:tab w:val="left" w:pos="-720"/>
              </w:tabs>
              <w:suppressAutoHyphens/>
              <w:rPr>
                <w:rFonts w:ascii="Arial" w:hAnsi="Arial" w:cs="Arial"/>
                <w:color w:val="2C301D"/>
                <w:sz w:val="18"/>
                <w:szCs w:val="18"/>
              </w:rPr>
            </w:pPr>
            <w:r w:rsidRPr="00BA2BA8">
              <w:rPr>
                <w:rFonts w:ascii="Arial" w:hAnsi="Arial" w:cs="Arial"/>
                <w:color w:val="2C301D"/>
                <w:sz w:val="18"/>
                <w:szCs w:val="18"/>
              </w:rPr>
              <w:t>Langsom nedbrytning (måneder)</w:t>
            </w:r>
          </w:p>
        </w:tc>
        <w:tc>
          <w:tcPr>
            <w:tcW w:w="1804" w:type="dxa"/>
            <w:tcBorders>
              <w:left w:val="nil"/>
              <w:bottom w:val="nil"/>
              <w:right w:val="nil"/>
            </w:tcBorders>
          </w:tcPr>
          <w:p w14:paraId="56766416" w14:textId="407AC364" w:rsidR="00C6713E" w:rsidRPr="00BA2BA8" w:rsidRDefault="00FC202A">
            <w:pPr>
              <w:tabs>
                <w:tab w:val="left" w:pos="-720"/>
              </w:tabs>
              <w:suppressAutoHyphens/>
              <w:rPr>
                <w:rFonts w:ascii="Arial" w:hAnsi="Arial" w:cs="Arial"/>
                <w:color w:val="2C301D"/>
                <w:sz w:val="18"/>
                <w:szCs w:val="18"/>
              </w:rPr>
            </w:pPr>
            <w:r w:rsidRPr="00BA2BA8">
              <w:rPr>
                <w:rFonts w:ascii="Arial" w:hAnsi="Arial" w:cs="Arial"/>
                <w:color w:val="2C301D"/>
                <w:sz w:val="18"/>
                <w:szCs w:val="18"/>
              </w:rPr>
              <w:t>Stabil</w:t>
            </w:r>
          </w:p>
        </w:tc>
        <w:tc>
          <w:tcPr>
            <w:tcW w:w="1804" w:type="dxa"/>
            <w:tcBorders>
              <w:left w:val="nil"/>
              <w:bottom w:val="nil"/>
            </w:tcBorders>
          </w:tcPr>
          <w:p w14:paraId="16EA7D0E" w14:textId="5837ABE2" w:rsidR="00C6713E" w:rsidRPr="00BA2BA8" w:rsidRDefault="00FC202A">
            <w:pPr>
              <w:tabs>
                <w:tab w:val="left" w:pos="-720"/>
              </w:tabs>
              <w:suppressAutoHyphens/>
              <w:rPr>
                <w:rFonts w:ascii="Arial" w:hAnsi="Arial" w:cs="Arial"/>
                <w:color w:val="2C301D"/>
                <w:sz w:val="18"/>
                <w:szCs w:val="18"/>
              </w:rPr>
            </w:pPr>
            <w:r w:rsidRPr="00BA2BA8">
              <w:rPr>
                <w:rFonts w:ascii="Arial" w:hAnsi="Arial" w:cs="Arial"/>
                <w:color w:val="2C301D"/>
                <w:sz w:val="18"/>
                <w:szCs w:val="18"/>
              </w:rPr>
              <w:t>Referanse</w:t>
            </w:r>
          </w:p>
        </w:tc>
      </w:tr>
      <w:tr w:rsidR="00BA2BA8" w:rsidRPr="00BA2BA8" w14:paraId="1673C65B" w14:textId="77777777" w:rsidTr="00060563">
        <w:tc>
          <w:tcPr>
            <w:tcW w:w="1803" w:type="dxa"/>
            <w:tcBorders>
              <w:top w:val="nil"/>
              <w:bottom w:val="nil"/>
              <w:right w:val="nil"/>
            </w:tcBorders>
            <w:shd w:val="clear" w:color="auto" w:fill="F2F2F2" w:themeFill="background1" w:themeFillShade="F2"/>
          </w:tcPr>
          <w:p w14:paraId="049F3F6A" w14:textId="2651ECBE"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803" w:type="dxa"/>
            <w:tcBorders>
              <w:top w:val="nil"/>
              <w:left w:val="nil"/>
              <w:bottom w:val="nil"/>
              <w:right w:val="nil"/>
            </w:tcBorders>
            <w:shd w:val="clear" w:color="auto" w:fill="F2F2F2" w:themeFill="background1" w:themeFillShade="F2"/>
          </w:tcPr>
          <w:p w14:paraId="6C507D7A" w14:textId="683748BD"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3" w:type="dxa"/>
            <w:tcBorders>
              <w:top w:val="nil"/>
              <w:left w:val="nil"/>
              <w:bottom w:val="nil"/>
              <w:right w:val="nil"/>
            </w:tcBorders>
            <w:shd w:val="clear" w:color="auto" w:fill="F2F2F2" w:themeFill="background1" w:themeFillShade="F2"/>
          </w:tcPr>
          <w:p w14:paraId="66EAA575" w14:textId="7D20C68B"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bottom w:val="nil"/>
              <w:right w:val="nil"/>
            </w:tcBorders>
            <w:shd w:val="clear" w:color="auto" w:fill="F2F2F2" w:themeFill="background1" w:themeFillShade="F2"/>
          </w:tcPr>
          <w:p w14:paraId="52DA6852" w14:textId="51E9E5AC"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bottom w:val="nil"/>
            </w:tcBorders>
            <w:shd w:val="clear" w:color="auto" w:fill="F2F2F2" w:themeFill="background1" w:themeFillShade="F2"/>
          </w:tcPr>
          <w:p w14:paraId="1FE1046E" w14:textId="3CEF85CA"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24D392C8" w14:textId="77777777" w:rsidTr="00060563">
        <w:tc>
          <w:tcPr>
            <w:tcW w:w="1803" w:type="dxa"/>
            <w:tcBorders>
              <w:top w:val="nil"/>
              <w:bottom w:val="nil"/>
              <w:right w:val="nil"/>
            </w:tcBorders>
          </w:tcPr>
          <w:p w14:paraId="61DEE19F" w14:textId="2D400493"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803" w:type="dxa"/>
            <w:tcBorders>
              <w:top w:val="nil"/>
              <w:left w:val="nil"/>
              <w:bottom w:val="nil"/>
              <w:right w:val="nil"/>
            </w:tcBorders>
          </w:tcPr>
          <w:p w14:paraId="3E82819B" w14:textId="5128727F"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3" w:type="dxa"/>
            <w:tcBorders>
              <w:top w:val="nil"/>
              <w:left w:val="nil"/>
              <w:bottom w:val="nil"/>
              <w:right w:val="nil"/>
            </w:tcBorders>
          </w:tcPr>
          <w:p w14:paraId="2FB2DFEA" w14:textId="17BD629B"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bottom w:val="nil"/>
              <w:right w:val="nil"/>
            </w:tcBorders>
          </w:tcPr>
          <w:p w14:paraId="7C44EE38" w14:textId="577CA06F"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bottom w:val="nil"/>
            </w:tcBorders>
          </w:tcPr>
          <w:p w14:paraId="7B73CEDB" w14:textId="4B5D9FFF"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3CC813E9" w14:textId="77777777" w:rsidTr="00060563">
        <w:tc>
          <w:tcPr>
            <w:tcW w:w="1803" w:type="dxa"/>
            <w:tcBorders>
              <w:top w:val="nil"/>
              <w:bottom w:val="nil"/>
              <w:right w:val="nil"/>
            </w:tcBorders>
            <w:shd w:val="clear" w:color="auto" w:fill="F2F2F2" w:themeFill="background1" w:themeFillShade="F2"/>
          </w:tcPr>
          <w:p w14:paraId="72CFF1F2" w14:textId="3C66DBAB"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803" w:type="dxa"/>
            <w:tcBorders>
              <w:top w:val="nil"/>
              <w:left w:val="nil"/>
              <w:bottom w:val="nil"/>
              <w:right w:val="nil"/>
            </w:tcBorders>
            <w:shd w:val="clear" w:color="auto" w:fill="F2F2F2" w:themeFill="background1" w:themeFillShade="F2"/>
          </w:tcPr>
          <w:p w14:paraId="2E81BB17" w14:textId="6A9DBC78"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3" w:type="dxa"/>
            <w:tcBorders>
              <w:top w:val="nil"/>
              <w:left w:val="nil"/>
              <w:bottom w:val="nil"/>
              <w:right w:val="nil"/>
            </w:tcBorders>
            <w:shd w:val="clear" w:color="auto" w:fill="F2F2F2" w:themeFill="background1" w:themeFillShade="F2"/>
          </w:tcPr>
          <w:p w14:paraId="41F323AB" w14:textId="40544493"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bottom w:val="nil"/>
              <w:right w:val="nil"/>
            </w:tcBorders>
            <w:shd w:val="clear" w:color="auto" w:fill="F2F2F2" w:themeFill="background1" w:themeFillShade="F2"/>
          </w:tcPr>
          <w:p w14:paraId="27AC2772" w14:textId="7BD79FCE"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bottom w:val="nil"/>
            </w:tcBorders>
            <w:shd w:val="clear" w:color="auto" w:fill="F2F2F2" w:themeFill="background1" w:themeFillShade="F2"/>
          </w:tcPr>
          <w:p w14:paraId="12720F77" w14:textId="11207EEA"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6DBDACFC" w14:textId="77777777" w:rsidTr="00060563">
        <w:tc>
          <w:tcPr>
            <w:tcW w:w="1803" w:type="dxa"/>
            <w:tcBorders>
              <w:top w:val="nil"/>
              <w:bottom w:val="nil"/>
              <w:right w:val="nil"/>
            </w:tcBorders>
          </w:tcPr>
          <w:p w14:paraId="64151ECF" w14:textId="1BC41FEF"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803" w:type="dxa"/>
            <w:tcBorders>
              <w:top w:val="nil"/>
              <w:left w:val="nil"/>
              <w:bottom w:val="nil"/>
              <w:right w:val="nil"/>
            </w:tcBorders>
          </w:tcPr>
          <w:p w14:paraId="194BDC6B" w14:textId="0C8ADB5F"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3" w:type="dxa"/>
            <w:tcBorders>
              <w:top w:val="nil"/>
              <w:left w:val="nil"/>
              <w:bottom w:val="nil"/>
              <w:right w:val="nil"/>
            </w:tcBorders>
          </w:tcPr>
          <w:p w14:paraId="0E53B9F5" w14:textId="460E7911"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bottom w:val="nil"/>
              <w:right w:val="nil"/>
            </w:tcBorders>
          </w:tcPr>
          <w:p w14:paraId="3D11B19D" w14:textId="34476BCD"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bottom w:val="nil"/>
            </w:tcBorders>
          </w:tcPr>
          <w:p w14:paraId="6AD7A40E" w14:textId="779567ED"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0A2B165E" w14:textId="77777777" w:rsidTr="00060563">
        <w:tc>
          <w:tcPr>
            <w:tcW w:w="1803" w:type="dxa"/>
            <w:tcBorders>
              <w:top w:val="nil"/>
              <w:bottom w:val="nil"/>
              <w:right w:val="nil"/>
            </w:tcBorders>
            <w:shd w:val="clear" w:color="auto" w:fill="F2F2F2" w:themeFill="background1" w:themeFillShade="F2"/>
          </w:tcPr>
          <w:p w14:paraId="728D5517" w14:textId="7C6EF76D"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803" w:type="dxa"/>
            <w:tcBorders>
              <w:top w:val="nil"/>
              <w:left w:val="nil"/>
              <w:bottom w:val="nil"/>
              <w:right w:val="nil"/>
            </w:tcBorders>
            <w:shd w:val="clear" w:color="auto" w:fill="F2F2F2" w:themeFill="background1" w:themeFillShade="F2"/>
          </w:tcPr>
          <w:p w14:paraId="330650DD" w14:textId="7A19236C"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3" w:type="dxa"/>
            <w:tcBorders>
              <w:top w:val="nil"/>
              <w:left w:val="nil"/>
              <w:bottom w:val="nil"/>
              <w:right w:val="nil"/>
            </w:tcBorders>
            <w:shd w:val="clear" w:color="auto" w:fill="F2F2F2" w:themeFill="background1" w:themeFillShade="F2"/>
          </w:tcPr>
          <w:p w14:paraId="1458EB5B" w14:textId="3170EB4F"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bottom w:val="nil"/>
              <w:right w:val="nil"/>
            </w:tcBorders>
            <w:shd w:val="clear" w:color="auto" w:fill="F2F2F2" w:themeFill="background1" w:themeFillShade="F2"/>
          </w:tcPr>
          <w:p w14:paraId="3249B6F6" w14:textId="53FFFFF4"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bottom w:val="nil"/>
            </w:tcBorders>
            <w:shd w:val="clear" w:color="auto" w:fill="F2F2F2" w:themeFill="background1" w:themeFillShade="F2"/>
          </w:tcPr>
          <w:p w14:paraId="50FCB7FC" w14:textId="604A1942"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421795BE" w14:textId="77777777" w:rsidTr="00060563">
        <w:tc>
          <w:tcPr>
            <w:tcW w:w="1803" w:type="dxa"/>
            <w:tcBorders>
              <w:top w:val="nil"/>
              <w:right w:val="nil"/>
            </w:tcBorders>
          </w:tcPr>
          <w:p w14:paraId="3205C321" w14:textId="2E38FF4A"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803" w:type="dxa"/>
            <w:tcBorders>
              <w:top w:val="nil"/>
              <w:left w:val="nil"/>
              <w:right w:val="nil"/>
            </w:tcBorders>
          </w:tcPr>
          <w:p w14:paraId="221B9E8F" w14:textId="0F861B37"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3" w:type="dxa"/>
            <w:tcBorders>
              <w:top w:val="nil"/>
              <w:left w:val="nil"/>
              <w:right w:val="nil"/>
            </w:tcBorders>
          </w:tcPr>
          <w:p w14:paraId="189E9810" w14:textId="26CEC614"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right w:val="nil"/>
            </w:tcBorders>
          </w:tcPr>
          <w:p w14:paraId="173C5590" w14:textId="6591B079"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804" w:type="dxa"/>
            <w:tcBorders>
              <w:top w:val="nil"/>
              <w:left w:val="nil"/>
            </w:tcBorders>
          </w:tcPr>
          <w:p w14:paraId="00AB2E30" w14:textId="3F081AE9" w:rsidR="00060563" w:rsidRPr="00BA2BA8" w:rsidRDefault="00060563" w:rsidP="00060563">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bl>
    <w:p w14:paraId="3A35695C" w14:textId="77777777" w:rsidR="005A54F5" w:rsidRPr="00BA2BA8" w:rsidRDefault="005A54F5">
      <w:pPr>
        <w:tabs>
          <w:tab w:val="left" w:pos="-720"/>
        </w:tabs>
        <w:suppressAutoHyphens/>
        <w:rPr>
          <w:rFonts w:ascii="Arial" w:hAnsi="Arial" w:cs="Arial"/>
          <w:color w:val="2C301D"/>
          <w:sz w:val="18"/>
          <w:szCs w:val="18"/>
        </w:rPr>
      </w:pPr>
    </w:p>
    <w:p w14:paraId="2E17D2E7" w14:textId="74EFB35C" w:rsidR="005A54F5" w:rsidRPr="00BA2BA8" w:rsidRDefault="00443CF9" w:rsidP="00241DF4">
      <w:pPr>
        <w:pStyle w:val="Listeavsnitt"/>
        <w:numPr>
          <w:ilvl w:val="0"/>
          <w:numId w:val="4"/>
        </w:numPr>
        <w:tabs>
          <w:tab w:val="left" w:pos="-720"/>
        </w:tabs>
        <w:suppressAutoHyphens/>
        <w:rPr>
          <w:rFonts w:ascii="Arial" w:hAnsi="Arial" w:cs="Arial"/>
          <w:i/>
          <w:iCs/>
          <w:color w:val="2C301D"/>
          <w:sz w:val="20"/>
        </w:rPr>
      </w:pPr>
      <w:r w:rsidRPr="00BA2BA8">
        <w:rPr>
          <w:rFonts w:ascii="Arial" w:hAnsi="Arial" w:cs="Arial"/>
          <w:b/>
          <w:i/>
          <w:iCs/>
          <w:color w:val="2C301D"/>
          <w:sz w:val="20"/>
        </w:rPr>
        <w:t>Sammendrag av dokumentasjon om handelsproduktet (antimikrobiell effekt)</w:t>
      </w:r>
    </w:p>
    <w:tbl>
      <w:tblPr>
        <w:tblStyle w:val="Tabellrutenett"/>
        <w:tblW w:w="0" w:type="auto"/>
        <w:tblCellMar>
          <w:top w:w="57" w:type="dxa"/>
          <w:left w:w="57" w:type="dxa"/>
          <w:bottom w:w="57" w:type="dxa"/>
          <w:right w:w="57" w:type="dxa"/>
        </w:tblCellMar>
        <w:tblLook w:val="04A0" w:firstRow="1" w:lastRow="0" w:firstColumn="1" w:lastColumn="0" w:noHBand="0" w:noVBand="1"/>
      </w:tblPr>
      <w:tblGrid>
        <w:gridCol w:w="3110"/>
        <w:gridCol w:w="1284"/>
        <w:gridCol w:w="976"/>
        <w:gridCol w:w="38"/>
        <w:gridCol w:w="466"/>
        <w:gridCol w:w="1161"/>
        <w:gridCol w:w="289"/>
        <w:gridCol w:w="1693"/>
      </w:tblGrid>
      <w:tr w:rsidR="00BA2BA8" w:rsidRPr="00BA2BA8" w14:paraId="79C48DE7" w14:textId="77777777" w:rsidTr="0045351F">
        <w:tc>
          <w:tcPr>
            <w:tcW w:w="9017" w:type="dxa"/>
            <w:gridSpan w:val="8"/>
            <w:tcBorders>
              <w:bottom w:val="single" w:sz="4" w:space="0" w:color="auto"/>
            </w:tcBorders>
            <w:shd w:val="clear" w:color="auto" w:fill="CCF9C2"/>
          </w:tcPr>
          <w:p w14:paraId="78413CC0" w14:textId="13E5751E" w:rsidR="00980907" w:rsidRPr="00BA2BA8" w:rsidRDefault="004C3F37" w:rsidP="003A6046">
            <w:pPr>
              <w:tabs>
                <w:tab w:val="left" w:pos="-720"/>
              </w:tabs>
              <w:suppressAutoHyphens/>
              <w:rPr>
                <w:rFonts w:ascii="Arial" w:hAnsi="Arial" w:cs="Arial"/>
                <w:b/>
                <w:bCs/>
                <w:color w:val="2C301D"/>
                <w:sz w:val="20"/>
              </w:rPr>
            </w:pPr>
            <w:r w:rsidRPr="00BA2BA8">
              <w:rPr>
                <w:rFonts w:ascii="Arial" w:hAnsi="Arial" w:cs="Arial"/>
                <w:b/>
                <w:bCs/>
                <w:color w:val="2C301D"/>
                <w:sz w:val="20"/>
              </w:rPr>
              <w:t>Effekt på mikroorganismer av bruksferdig løsning, brukt i henhold til bruksanvisning</w:t>
            </w:r>
          </w:p>
        </w:tc>
      </w:tr>
      <w:tr w:rsidR="00BA2BA8" w:rsidRPr="00BA2BA8" w14:paraId="63061B02" w14:textId="77777777" w:rsidTr="001E3E2D">
        <w:tc>
          <w:tcPr>
            <w:tcW w:w="3110" w:type="dxa"/>
            <w:tcBorders>
              <w:bottom w:val="nil"/>
              <w:right w:val="nil"/>
            </w:tcBorders>
          </w:tcPr>
          <w:p w14:paraId="0484D660" w14:textId="77777777" w:rsidR="00450347" w:rsidRPr="00C91D02" w:rsidRDefault="00450347" w:rsidP="003A6046">
            <w:pPr>
              <w:tabs>
                <w:tab w:val="left" w:pos="-720"/>
              </w:tabs>
              <w:suppressAutoHyphens/>
              <w:rPr>
                <w:rFonts w:ascii="Arial" w:hAnsi="Arial" w:cs="Arial"/>
                <w:b/>
                <w:bCs/>
                <w:color w:val="2C301D"/>
                <w:sz w:val="18"/>
                <w:szCs w:val="18"/>
              </w:rPr>
            </w:pPr>
            <w:r w:rsidRPr="00C91D02">
              <w:rPr>
                <w:rFonts w:ascii="Arial" w:hAnsi="Arial" w:cs="Arial"/>
                <w:b/>
                <w:bCs/>
                <w:color w:val="2C301D"/>
                <w:sz w:val="18"/>
                <w:szCs w:val="18"/>
              </w:rPr>
              <w:t>Stoff</w:t>
            </w:r>
          </w:p>
        </w:tc>
        <w:tc>
          <w:tcPr>
            <w:tcW w:w="3925" w:type="dxa"/>
            <w:gridSpan w:val="5"/>
            <w:tcBorders>
              <w:left w:val="nil"/>
              <w:bottom w:val="nil"/>
              <w:right w:val="nil"/>
            </w:tcBorders>
          </w:tcPr>
          <w:p w14:paraId="44ADEF12" w14:textId="0E86B494" w:rsidR="00450347" w:rsidRPr="00C91D02" w:rsidRDefault="00450347" w:rsidP="007C723A">
            <w:pPr>
              <w:tabs>
                <w:tab w:val="left" w:pos="-720"/>
              </w:tabs>
              <w:suppressAutoHyphens/>
              <w:rPr>
                <w:rFonts w:ascii="Arial" w:hAnsi="Arial" w:cs="Arial"/>
                <w:b/>
                <w:bCs/>
                <w:color w:val="2C301D"/>
                <w:sz w:val="18"/>
                <w:szCs w:val="18"/>
              </w:rPr>
            </w:pPr>
            <w:r w:rsidRPr="00C91D02">
              <w:rPr>
                <w:rFonts w:ascii="Arial" w:hAnsi="Arial" w:cs="Arial"/>
                <w:b/>
                <w:bCs/>
                <w:color w:val="2C301D"/>
                <w:sz w:val="18"/>
                <w:szCs w:val="18"/>
              </w:rPr>
              <w:t>Tilfredsstillende effekt</w:t>
            </w:r>
          </w:p>
        </w:tc>
        <w:tc>
          <w:tcPr>
            <w:tcW w:w="1982" w:type="dxa"/>
            <w:gridSpan w:val="2"/>
            <w:tcBorders>
              <w:left w:val="nil"/>
              <w:bottom w:val="nil"/>
            </w:tcBorders>
          </w:tcPr>
          <w:p w14:paraId="5FB94E85" w14:textId="77777777" w:rsidR="00450347" w:rsidRPr="00C91D02" w:rsidRDefault="00450347" w:rsidP="003A6046">
            <w:pPr>
              <w:tabs>
                <w:tab w:val="left" w:pos="-720"/>
              </w:tabs>
              <w:suppressAutoHyphens/>
              <w:rPr>
                <w:rFonts w:ascii="Arial" w:hAnsi="Arial" w:cs="Arial"/>
                <w:b/>
                <w:bCs/>
                <w:color w:val="2C301D"/>
                <w:sz w:val="18"/>
                <w:szCs w:val="18"/>
              </w:rPr>
            </w:pPr>
            <w:r w:rsidRPr="00C91D02">
              <w:rPr>
                <w:rFonts w:ascii="Arial" w:hAnsi="Arial" w:cs="Arial"/>
                <w:b/>
                <w:bCs/>
                <w:color w:val="2C301D"/>
                <w:sz w:val="18"/>
                <w:szCs w:val="18"/>
              </w:rPr>
              <w:t>Referanse</w:t>
            </w:r>
          </w:p>
        </w:tc>
      </w:tr>
      <w:tr w:rsidR="00BA2BA8" w:rsidRPr="00BA2BA8" w14:paraId="58DAE0F9" w14:textId="77777777" w:rsidTr="001E3E2D">
        <w:tc>
          <w:tcPr>
            <w:tcW w:w="3110" w:type="dxa"/>
            <w:tcBorders>
              <w:top w:val="nil"/>
              <w:bottom w:val="nil"/>
              <w:right w:val="nil"/>
            </w:tcBorders>
          </w:tcPr>
          <w:p w14:paraId="4B593664" w14:textId="77777777" w:rsidR="00450347" w:rsidRPr="00C91D02" w:rsidRDefault="00450347" w:rsidP="003A6046">
            <w:pPr>
              <w:tabs>
                <w:tab w:val="left" w:pos="-720"/>
              </w:tabs>
              <w:suppressAutoHyphens/>
              <w:rPr>
                <w:rFonts w:ascii="Arial" w:hAnsi="Arial" w:cs="Arial"/>
                <w:b/>
                <w:bCs/>
                <w:color w:val="2C301D"/>
                <w:sz w:val="18"/>
                <w:szCs w:val="18"/>
              </w:rPr>
            </w:pPr>
          </w:p>
        </w:tc>
        <w:tc>
          <w:tcPr>
            <w:tcW w:w="1284" w:type="dxa"/>
            <w:tcBorders>
              <w:top w:val="nil"/>
              <w:left w:val="nil"/>
              <w:bottom w:val="nil"/>
              <w:right w:val="nil"/>
            </w:tcBorders>
          </w:tcPr>
          <w:p w14:paraId="38887CEF" w14:textId="4A8190B0" w:rsidR="00450347" w:rsidRPr="00C91D02" w:rsidRDefault="00450347" w:rsidP="003A6046">
            <w:pPr>
              <w:tabs>
                <w:tab w:val="left" w:pos="-720"/>
              </w:tabs>
              <w:suppressAutoHyphens/>
              <w:rPr>
                <w:rFonts w:ascii="Arial" w:hAnsi="Arial" w:cs="Arial"/>
                <w:b/>
                <w:bCs/>
                <w:color w:val="2C301D"/>
                <w:sz w:val="18"/>
                <w:szCs w:val="18"/>
              </w:rPr>
            </w:pPr>
            <w:r w:rsidRPr="00C91D02">
              <w:rPr>
                <w:rFonts w:ascii="Arial" w:hAnsi="Arial" w:cs="Arial"/>
                <w:b/>
                <w:bCs/>
                <w:color w:val="2C301D"/>
                <w:sz w:val="18"/>
                <w:szCs w:val="18"/>
              </w:rPr>
              <w:t>Ja</w:t>
            </w:r>
          </w:p>
        </w:tc>
        <w:tc>
          <w:tcPr>
            <w:tcW w:w="1014" w:type="dxa"/>
            <w:gridSpan w:val="2"/>
            <w:tcBorders>
              <w:top w:val="nil"/>
              <w:left w:val="nil"/>
              <w:bottom w:val="nil"/>
              <w:right w:val="nil"/>
            </w:tcBorders>
          </w:tcPr>
          <w:p w14:paraId="672DB829" w14:textId="6B1C115A" w:rsidR="00450347" w:rsidRPr="00C91D02" w:rsidRDefault="00450347" w:rsidP="003A6046">
            <w:pPr>
              <w:tabs>
                <w:tab w:val="left" w:pos="-720"/>
              </w:tabs>
              <w:suppressAutoHyphens/>
              <w:rPr>
                <w:rFonts w:ascii="Arial" w:hAnsi="Arial" w:cs="Arial"/>
                <w:b/>
                <w:bCs/>
                <w:color w:val="2C301D"/>
                <w:sz w:val="18"/>
                <w:szCs w:val="18"/>
              </w:rPr>
            </w:pPr>
            <w:r w:rsidRPr="00C91D02">
              <w:rPr>
                <w:rFonts w:ascii="Arial" w:hAnsi="Arial" w:cs="Arial"/>
                <w:b/>
                <w:bCs/>
                <w:color w:val="2C301D"/>
                <w:sz w:val="18"/>
                <w:szCs w:val="18"/>
              </w:rPr>
              <w:t>Nei</w:t>
            </w:r>
          </w:p>
        </w:tc>
        <w:tc>
          <w:tcPr>
            <w:tcW w:w="1627" w:type="dxa"/>
            <w:gridSpan w:val="2"/>
            <w:tcBorders>
              <w:top w:val="nil"/>
              <w:left w:val="nil"/>
              <w:bottom w:val="nil"/>
              <w:right w:val="nil"/>
            </w:tcBorders>
          </w:tcPr>
          <w:p w14:paraId="5FFEE6D7" w14:textId="3C58D4BE" w:rsidR="00450347" w:rsidRPr="00C91D02" w:rsidRDefault="00450347" w:rsidP="003A6046">
            <w:pPr>
              <w:tabs>
                <w:tab w:val="left" w:pos="-720"/>
              </w:tabs>
              <w:suppressAutoHyphens/>
              <w:rPr>
                <w:rFonts w:ascii="Arial" w:hAnsi="Arial" w:cs="Arial"/>
                <w:b/>
                <w:bCs/>
                <w:color w:val="2C301D"/>
                <w:sz w:val="18"/>
                <w:szCs w:val="18"/>
              </w:rPr>
            </w:pPr>
            <w:r w:rsidRPr="00C91D02">
              <w:rPr>
                <w:rFonts w:ascii="Arial" w:hAnsi="Arial" w:cs="Arial"/>
                <w:b/>
                <w:bCs/>
                <w:color w:val="2C301D"/>
                <w:sz w:val="18"/>
                <w:szCs w:val="18"/>
              </w:rPr>
              <w:t>Ikke dokumentert</w:t>
            </w:r>
          </w:p>
        </w:tc>
        <w:tc>
          <w:tcPr>
            <w:tcW w:w="1982" w:type="dxa"/>
            <w:gridSpan w:val="2"/>
            <w:tcBorders>
              <w:top w:val="nil"/>
              <w:left w:val="nil"/>
              <w:bottom w:val="nil"/>
            </w:tcBorders>
          </w:tcPr>
          <w:p w14:paraId="50EAC02A" w14:textId="77777777" w:rsidR="00450347" w:rsidRPr="00C91D02" w:rsidRDefault="00450347" w:rsidP="003A6046">
            <w:pPr>
              <w:tabs>
                <w:tab w:val="left" w:pos="-720"/>
              </w:tabs>
              <w:suppressAutoHyphens/>
              <w:rPr>
                <w:rFonts w:ascii="Arial" w:hAnsi="Arial" w:cs="Arial"/>
                <w:b/>
                <w:bCs/>
                <w:color w:val="2C301D"/>
                <w:sz w:val="18"/>
                <w:szCs w:val="18"/>
              </w:rPr>
            </w:pPr>
          </w:p>
        </w:tc>
      </w:tr>
      <w:tr w:rsidR="00BA2BA8" w:rsidRPr="00BA2BA8" w14:paraId="2C9943F2" w14:textId="77777777" w:rsidTr="001E3E2D">
        <w:tc>
          <w:tcPr>
            <w:tcW w:w="3110" w:type="dxa"/>
            <w:tcBorders>
              <w:top w:val="nil"/>
              <w:bottom w:val="nil"/>
              <w:right w:val="nil"/>
            </w:tcBorders>
            <w:shd w:val="clear" w:color="auto" w:fill="F2F2F2" w:themeFill="background1" w:themeFillShade="F2"/>
          </w:tcPr>
          <w:p w14:paraId="7C46FBA2" w14:textId="58B520C1" w:rsidR="00980907" w:rsidRPr="00BA2BA8" w:rsidRDefault="00442B31"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t>Gram positive bakterier</w:t>
            </w:r>
            <w:r w:rsidRPr="00BA2BA8">
              <w:rPr>
                <w:rFonts w:ascii="Arial" w:hAnsi="Arial" w:cs="Arial"/>
                <w:color w:val="2C301D"/>
                <w:sz w:val="18"/>
                <w:szCs w:val="18"/>
              </w:rPr>
              <w:tab/>
            </w:r>
          </w:p>
        </w:tc>
        <w:tc>
          <w:tcPr>
            <w:tcW w:w="1284" w:type="dxa"/>
            <w:tcBorders>
              <w:top w:val="nil"/>
              <w:left w:val="nil"/>
              <w:bottom w:val="nil"/>
              <w:right w:val="nil"/>
            </w:tcBorders>
            <w:shd w:val="clear" w:color="auto" w:fill="F2F2F2" w:themeFill="background1" w:themeFillShade="F2"/>
          </w:tcPr>
          <w:p w14:paraId="4A3062DF"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014" w:type="dxa"/>
            <w:gridSpan w:val="2"/>
            <w:tcBorders>
              <w:top w:val="nil"/>
              <w:left w:val="nil"/>
              <w:bottom w:val="nil"/>
              <w:right w:val="nil"/>
            </w:tcBorders>
            <w:shd w:val="clear" w:color="auto" w:fill="F2F2F2" w:themeFill="background1" w:themeFillShade="F2"/>
          </w:tcPr>
          <w:p w14:paraId="3D4DE9F1"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27" w:type="dxa"/>
            <w:gridSpan w:val="2"/>
            <w:tcBorders>
              <w:top w:val="nil"/>
              <w:left w:val="nil"/>
              <w:bottom w:val="nil"/>
              <w:right w:val="nil"/>
            </w:tcBorders>
            <w:shd w:val="clear" w:color="auto" w:fill="F2F2F2" w:themeFill="background1" w:themeFillShade="F2"/>
          </w:tcPr>
          <w:p w14:paraId="71148FB9"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982" w:type="dxa"/>
            <w:gridSpan w:val="2"/>
            <w:tcBorders>
              <w:top w:val="nil"/>
              <w:left w:val="nil"/>
              <w:bottom w:val="nil"/>
            </w:tcBorders>
            <w:shd w:val="clear" w:color="auto" w:fill="F2F2F2" w:themeFill="background1" w:themeFillShade="F2"/>
          </w:tcPr>
          <w:p w14:paraId="3CDAAFDB"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507A8BA3" w14:textId="77777777" w:rsidTr="001E3E2D">
        <w:tc>
          <w:tcPr>
            <w:tcW w:w="3110" w:type="dxa"/>
            <w:tcBorders>
              <w:top w:val="nil"/>
              <w:bottom w:val="nil"/>
              <w:right w:val="nil"/>
            </w:tcBorders>
          </w:tcPr>
          <w:p w14:paraId="0ED05729" w14:textId="68A204D8" w:rsidR="00980907" w:rsidRPr="00BA2BA8" w:rsidRDefault="00442B31"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t>Gram negative bakterier</w:t>
            </w:r>
            <w:r w:rsidRPr="00BA2BA8">
              <w:rPr>
                <w:rFonts w:ascii="Arial" w:hAnsi="Arial" w:cs="Arial"/>
                <w:color w:val="2C301D"/>
                <w:sz w:val="18"/>
                <w:szCs w:val="18"/>
              </w:rPr>
              <w:tab/>
            </w:r>
          </w:p>
        </w:tc>
        <w:tc>
          <w:tcPr>
            <w:tcW w:w="1284" w:type="dxa"/>
            <w:tcBorders>
              <w:top w:val="nil"/>
              <w:left w:val="nil"/>
              <w:bottom w:val="nil"/>
              <w:right w:val="nil"/>
            </w:tcBorders>
          </w:tcPr>
          <w:p w14:paraId="69AC74DE"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014" w:type="dxa"/>
            <w:gridSpan w:val="2"/>
            <w:tcBorders>
              <w:top w:val="nil"/>
              <w:left w:val="nil"/>
              <w:bottom w:val="nil"/>
              <w:right w:val="nil"/>
            </w:tcBorders>
          </w:tcPr>
          <w:p w14:paraId="180C529A"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27" w:type="dxa"/>
            <w:gridSpan w:val="2"/>
            <w:tcBorders>
              <w:top w:val="nil"/>
              <w:left w:val="nil"/>
              <w:bottom w:val="nil"/>
              <w:right w:val="nil"/>
            </w:tcBorders>
          </w:tcPr>
          <w:p w14:paraId="2BC98B47"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982" w:type="dxa"/>
            <w:gridSpan w:val="2"/>
            <w:tcBorders>
              <w:top w:val="nil"/>
              <w:left w:val="nil"/>
              <w:bottom w:val="nil"/>
            </w:tcBorders>
          </w:tcPr>
          <w:p w14:paraId="6DF0F882"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27B300E8" w14:textId="77777777" w:rsidTr="001E3E2D">
        <w:tc>
          <w:tcPr>
            <w:tcW w:w="3110" w:type="dxa"/>
            <w:tcBorders>
              <w:top w:val="nil"/>
              <w:bottom w:val="nil"/>
              <w:right w:val="nil"/>
            </w:tcBorders>
            <w:shd w:val="clear" w:color="auto" w:fill="F2F2F2" w:themeFill="background1" w:themeFillShade="F2"/>
          </w:tcPr>
          <w:p w14:paraId="084BC229" w14:textId="1DE7D4DC" w:rsidR="00980907" w:rsidRPr="00BA2BA8" w:rsidRDefault="000755DD"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t>Virus</w:t>
            </w:r>
          </w:p>
        </w:tc>
        <w:tc>
          <w:tcPr>
            <w:tcW w:w="1284" w:type="dxa"/>
            <w:tcBorders>
              <w:top w:val="nil"/>
              <w:left w:val="nil"/>
              <w:bottom w:val="nil"/>
              <w:right w:val="nil"/>
            </w:tcBorders>
            <w:shd w:val="clear" w:color="auto" w:fill="F2F2F2" w:themeFill="background1" w:themeFillShade="F2"/>
          </w:tcPr>
          <w:p w14:paraId="5D645F7B"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014" w:type="dxa"/>
            <w:gridSpan w:val="2"/>
            <w:tcBorders>
              <w:top w:val="nil"/>
              <w:left w:val="nil"/>
              <w:bottom w:val="nil"/>
              <w:right w:val="nil"/>
            </w:tcBorders>
            <w:shd w:val="clear" w:color="auto" w:fill="F2F2F2" w:themeFill="background1" w:themeFillShade="F2"/>
          </w:tcPr>
          <w:p w14:paraId="6EAFE18D"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27" w:type="dxa"/>
            <w:gridSpan w:val="2"/>
            <w:tcBorders>
              <w:top w:val="nil"/>
              <w:left w:val="nil"/>
              <w:bottom w:val="nil"/>
              <w:right w:val="nil"/>
            </w:tcBorders>
            <w:shd w:val="clear" w:color="auto" w:fill="F2F2F2" w:themeFill="background1" w:themeFillShade="F2"/>
          </w:tcPr>
          <w:p w14:paraId="6C6CBF54"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982" w:type="dxa"/>
            <w:gridSpan w:val="2"/>
            <w:tcBorders>
              <w:top w:val="nil"/>
              <w:left w:val="nil"/>
              <w:bottom w:val="nil"/>
            </w:tcBorders>
            <w:shd w:val="clear" w:color="auto" w:fill="F2F2F2" w:themeFill="background1" w:themeFillShade="F2"/>
          </w:tcPr>
          <w:p w14:paraId="22F4E2F1"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7D8FD907" w14:textId="77777777" w:rsidTr="001E3E2D">
        <w:tc>
          <w:tcPr>
            <w:tcW w:w="3110" w:type="dxa"/>
            <w:tcBorders>
              <w:top w:val="nil"/>
              <w:bottom w:val="nil"/>
              <w:right w:val="nil"/>
            </w:tcBorders>
          </w:tcPr>
          <w:p w14:paraId="19369774" w14:textId="0CA6D3CE" w:rsidR="00980907" w:rsidRPr="00BA2BA8" w:rsidRDefault="000755DD"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t>Sopp</w:t>
            </w:r>
          </w:p>
        </w:tc>
        <w:tc>
          <w:tcPr>
            <w:tcW w:w="1284" w:type="dxa"/>
            <w:tcBorders>
              <w:top w:val="nil"/>
              <w:left w:val="nil"/>
              <w:bottom w:val="nil"/>
              <w:right w:val="nil"/>
            </w:tcBorders>
          </w:tcPr>
          <w:p w14:paraId="5E5D0871"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014" w:type="dxa"/>
            <w:gridSpan w:val="2"/>
            <w:tcBorders>
              <w:top w:val="nil"/>
              <w:left w:val="nil"/>
              <w:bottom w:val="nil"/>
              <w:right w:val="nil"/>
            </w:tcBorders>
          </w:tcPr>
          <w:p w14:paraId="3219C5F2"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27" w:type="dxa"/>
            <w:gridSpan w:val="2"/>
            <w:tcBorders>
              <w:top w:val="nil"/>
              <w:left w:val="nil"/>
              <w:bottom w:val="nil"/>
              <w:right w:val="nil"/>
            </w:tcBorders>
          </w:tcPr>
          <w:p w14:paraId="21CBA829"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982" w:type="dxa"/>
            <w:gridSpan w:val="2"/>
            <w:tcBorders>
              <w:top w:val="nil"/>
              <w:left w:val="nil"/>
              <w:bottom w:val="nil"/>
            </w:tcBorders>
          </w:tcPr>
          <w:p w14:paraId="1CFEFF2B"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4AC08598" w14:textId="77777777" w:rsidTr="001E3E2D">
        <w:tc>
          <w:tcPr>
            <w:tcW w:w="3110" w:type="dxa"/>
            <w:tcBorders>
              <w:top w:val="nil"/>
              <w:bottom w:val="single" w:sz="4" w:space="0" w:color="auto"/>
              <w:right w:val="nil"/>
            </w:tcBorders>
            <w:shd w:val="clear" w:color="auto" w:fill="F2F2F2" w:themeFill="background1" w:themeFillShade="F2"/>
          </w:tcPr>
          <w:p w14:paraId="1285DB88" w14:textId="2D193AF2" w:rsidR="00980907" w:rsidRPr="00BA2BA8" w:rsidRDefault="000755DD"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t>Andre, spesifiser</w:t>
            </w:r>
            <w:r w:rsidR="007C723A" w:rsidRPr="00BA2BA8">
              <w:rPr>
                <w:rFonts w:ascii="Arial" w:hAnsi="Arial" w:cs="Arial"/>
                <w:color w:val="2C301D"/>
                <w:sz w:val="18"/>
                <w:szCs w:val="18"/>
              </w:rPr>
              <w:t xml:space="preserve">: </w:t>
            </w:r>
            <w:r w:rsidR="007C723A" w:rsidRPr="00BA2BA8">
              <w:rPr>
                <w:rFonts w:ascii="Arial" w:hAnsi="Arial" w:cs="Arial"/>
                <w:color w:val="2C301D"/>
                <w:sz w:val="18"/>
                <w:szCs w:val="18"/>
              </w:rPr>
              <w:fldChar w:fldCharType="begin">
                <w:ffData>
                  <w:name w:val="Tekst7"/>
                  <w:enabled/>
                  <w:calcOnExit w:val="0"/>
                  <w:textInput/>
                </w:ffData>
              </w:fldChar>
            </w:r>
            <w:r w:rsidR="007C723A" w:rsidRPr="00BA2BA8">
              <w:rPr>
                <w:rFonts w:ascii="Arial" w:hAnsi="Arial" w:cs="Arial"/>
                <w:color w:val="2C301D"/>
                <w:sz w:val="18"/>
                <w:szCs w:val="18"/>
              </w:rPr>
              <w:instrText xml:space="preserve"> FORMTEXT </w:instrText>
            </w:r>
            <w:r w:rsidR="007C723A" w:rsidRPr="00BA2BA8">
              <w:rPr>
                <w:rFonts w:ascii="Arial" w:hAnsi="Arial" w:cs="Arial"/>
                <w:color w:val="2C301D"/>
                <w:sz w:val="18"/>
                <w:szCs w:val="18"/>
              </w:rPr>
            </w:r>
            <w:r w:rsidR="007C723A" w:rsidRPr="00BA2BA8">
              <w:rPr>
                <w:rFonts w:ascii="Arial" w:hAnsi="Arial" w:cs="Arial"/>
                <w:color w:val="2C301D"/>
                <w:sz w:val="18"/>
                <w:szCs w:val="18"/>
              </w:rPr>
              <w:fldChar w:fldCharType="separate"/>
            </w:r>
            <w:r w:rsidR="007C723A" w:rsidRPr="00BA2BA8">
              <w:rPr>
                <w:rFonts w:ascii="Arial" w:hAnsi="Arial" w:cs="Arial"/>
                <w:noProof/>
                <w:color w:val="2C301D"/>
                <w:sz w:val="18"/>
                <w:szCs w:val="18"/>
              </w:rPr>
              <w:t> </w:t>
            </w:r>
            <w:r w:rsidR="007C723A" w:rsidRPr="00BA2BA8">
              <w:rPr>
                <w:rFonts w:ascii="Arial" w:hAnsi="Arial" w:cs="Arial"/>
                <w:noProof/>
                <w:color w:val="2C301D"/>
                <w:sz w:val="18"/>
                <w:szCs w:val="18"/>
              </w:rPr>
              <w:t> </w:t>
            </w:r>
            <w:r w:rsidR="007C723A" w:rsidRPr="00BA2BA8">
              <w:rPr>
                <w:rFonts w:ascii="Arial" w:hAnsi="Arial" w:cs="Arial"/>
                <w:noProof/>
                <w:color w:val="2C301D"/>
                <w:sz w:val="18"/>
                <w:szCs w:val="18"/>
              </w:rPr>
              <w:t> </w:t>
            </w:r>
            <w:r w:rsidR="007C723A" w:rsidRPr="00BA2BA8">
              <w:rPr>
                <w:rFonts w:ascii="Arial" w:hAnsi="Arial" w:cs="Arial"/>
                <w:noProof/>
                <w:color w:val="2C301D"/>
                <w:sz w:val="18"/>
                <w:szCs w:val="18"/>
              </w:rPr>
              <w:t> </w:t>
            </w:r>
            <w:r w:rsidR="007C723A" w:rsidRPr="00BA2BA8">
              <w:rPr>
                <w:rFonts w:ascii="Arial" w:hAnsi="Arial" w:cs="Arial"/>
                <w:noProof/>
                <w:color w:val="2C301D"/>
                <w:sz w:val="18"/>
                <w:szCs w:val="18"/>
              </w:rPr>
              <w:t> </w:t>
            </w:r>
            <w:r w:rsidR="007C723A" w:rsidRPr="00BA2BA8">
              <w:rPr>
                <w:rFonts w:ascii="Arial" w:hAnsi="Arial" w:cs="Arial"/>
                <w:color w:val="2C301D"/>
                <w:sz w:val="18"/>
                <w:szCs w:val="18"/>
              </w:rPr>
              <w:fldChar w:fldCharType="end"/>
            </w:r>
          </w:p>
        </w:tc>
        <w:tc>
          <w:tcPr>
            <w:tcW w:w="1284" w:type="dxa"/>
            <w:tcBorders>
              <w:top w:val="nil"/>
              <w:left w:val="nil"/>
              <w:bottom w:val="single" w:sz="4" w:space="0" w:color="auto"/>
              <w:right w:val="nil"/>
            </w:tcBorders>
            <w:shd w:val="clear" w:color="auto" w:fill="F2F2F2" w:themeFill="background1" w:themeFillShade="F2"/>
          </w:tcPr>
          <w:p w14:paraId="344398CB"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014" w:type="dxa"/>
            <w:gridSpan w:val="2"/>
            <w:tcBorders>
              <w:top w:val="nil"/>
              <w:left w:val="nil"/>
              <w:bottom w:val="single" w:sz="4" w:space="0" w:color="auto"/>
              <w:right w:val="nil"/>
            </w:tcBorders>
            <w:shd w:val="clear" w:color="auto" w:fill="F2F2F2" w:themeFill="background1" w:themeFillShade="F2"/>
          </w:tcPr>
          <w:p w14:paraId="204979EA"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27" w:type="dxa"/>
            <w:gridSpan w:val="2"/>
            <w:tcBorders>
              <w:top w:val="nil"/>
              <w:left w:val="nil"/>
              <w:bottom w:val="single" w:sz="4" w:space="0" w:color="auto"/>
              <w:right w:val="nil"/>
            </w:tcBorders>
            <w:shd w:val="clear" w:color="auto" w:fill="F2F2F2" w:themeFill="background1" w:themeFillShade="F2"/>
          </w:tcPr>
          <w:p w14:paraId="3DD6DB80"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982" w:type="dxa"/>
            <w:gridSpan w:val="2"/>
            <w:tcBorders>
              <w:top w:val="nil"/>
              <w:left w:val="nil"/>
              <w:bottom w:val="single" w:sz="4" w:space="0" w:color="auto"/>
            </w:tcBorders>
            <w:shd w:val="clear" w:color="auto" w:fill="F2F2F2" w:themeFill="background1" w:themeFillShade="F2"/>
          </w:tcPr>
          <w:p w14:paraId="76AFA100" w14:textId="77777777" w:rsidR="00980907" w:rsidRPr="00BA2BA8" w:rsidRDefault="00980907"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14C75846" w14:textId="77777777" w:rsidTr="003759CB">
        <w:tc>
          <w:tcPr>
            <w:tcW w:w="9017" w:type="dxa"/>
            <w:gridSpan w:val="8"/>
            <w:tcBorders>
              <w:top w:val="single" w:sz="4" w:space="0" w:color="auto"/>
              <w:bottom w:val="single" w:sz="4" w:space="0" w:color="auto"/>
            </w:tcBorders>
            <w:shd w:val="clear" w:color="auto" w:fill="auto"/>
          </w:tcPr>
          <w:p w14:paraId="17362F75" w14:textId="098EE9DC" w:rsidR="00891C29" w:rsidRPr="00BA2BA8" w:rsidRDefault="005D328B" w:rsidP="003A6046">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Viktig agens som ikke påvirkes tilstrekkelig: </w:t>
            </w: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r>
      <w:tr w:rsidR="00BA2BA8" w:rsidRPr="00BA2BA8" w14:paraId="634062C3" w14:textId="77777777" w:rsidTr="001E3E2D">
        <w:tc>
          <w:tcPr>
            <w:tcW w:w="5370" w:type="dxa"/>
            <w:gridSpan w:val="3"/>
            <w:tcBorders>
              <w:top w:val="single" w:sz="4" w:space="0" w:color="auto"/>
              <w:bottom w:val="single" w:sz="4" w:space="0" w:color="auto"/>
            </w:tcBorders>
            <w:shd w:val="clear" w:color="auto" w:fill="auto"/>
          </w:tcPr>
          <w:p w14:paraId="3696CAE6" w14:textId="320B45EE" w:rsidR="005D328B" w:rsidRPr="007637F3" w:rsidRDefault="00AD72C4" w:rsidP="003A6046">
            <w:pPr>
              <w:tabs>
                <w:tab w:val="left" w:pos="-720"/>
              </w:tabs>
              <w:suppressAutoHyphens/>
              <w:rPr>
                <w:rFonts w:ascii="Arial" w:hAnsi="Arial" w:cs="Arial"/>
                <w:bCs/>
                <w:color w:val="2C301D"/>
                <w:sz w:val="18"/>
                <w:szCs w:val="18"/>
              </w:rPr>
            </w:pPr>
            <w:r w:rsidRPr="007637F3">
              <w:rPr>
                <w:rFonts w:ascii="Arial" w:hAnsi="Arial" w:cs="Arial"/>
                <w:bCs/>
                <w:color w:val="2C301D"/>
                <w:sz w:val="18"/>
                <w:szCs w:val="18"/>
              </w:rPr>
              <w:fldChar w:fldCharType="begin">
                <w:ffData>
                  <w:name w:val="Merk28"/>
                  <w:enabled/>
                  <w:calcOnExit w:val="0"/>
                  <w:checkBox>
                    <w:sizeAuto/>
                    <w:default w:val="0"/>
                  </w:checkBox>
                </w:ffData>
              </w:fldChar>
            </w:r>
            <w:r w:rsidRPr="007637F3">
              <w:rPr>
                <w:rFonts w:ascii="Arial" w:hAnsi="Arial" w:cs="Arial"/>
                <w:bCs/>
                <w:color w:val="2C301D"/>
                <w:sz w:val="18"/>
                <w:szCs w:val="18"/>
              </w:rPr>
              <w:instrText xml:space="preserve"> FORMCHECKBOX </w:instrText>
            </w:r>
            <w:r w:rsidRPr="007637F3">
              <w:rPr>
                <w:rFonts w:ascii="Arial" w:hAnsi="Arial" w:cs="Arial"/>
                <w:bCs/>
                <w:color w:val="2C301D"/>
                <w:sz w:val="18"/>
                <w:szCs w:val="18"/>
              </w:rPr>
            </w:r>
            <w:r w:rsidRPr="007637F3">
              <w:rPr>
                <w:rFonts w:ascii="Arial" w:hAnsi="Arial" w:cs="Arial"/>
                <w:bCs/>
                <w:color w:val="2C301D"/>
                <w:sz w:val="18"/>
                <w:szCs w:val="18"/>
              </w:rPr>
              <w:fldChar w:fldCharType="separate"/>
            </w:r>
            <w:r w:rsidRPr="007637F3">
              <w:rPr>
                <w:rFonts w:ascii="Arial" w:hAnsi="Arial" w:cs="Arial"/>
                <w:bCs/>
                <w:color w:val="2C301D"/>
                <w:sz w:val="18"/>
                <w:szCs w:val="18"/>
              </w:rPr>
              <w:fldChar w:fldCharType="end"/>
            </w:r>
            <w:r w:rsidRPr="007637F3">
              <w:rPr>
                <w:rFonts w:ascii="Arial" w:hAnsi="Arial" w:cs="Arial"/>
                <w:bCs/>
                <w:color w:val="2C301D"/>
                <w:sz w:val="18"/>
                <w:szCs w:val="18"/>
              </w:rPr>
              <w:t xml:space="preserve"> Virker veksthemmende</w:t>
            </w:r>
          </w:p>
        </w:tc>
        <w:tc>
          <w:tcPr>
            <w:tcW w:w="3647" w:type="dxa"/>
            <w:gridSpan w:val="5"/>
            <w:tcBorders>
              <w:top w:val="single" w:sz="4" w:space="0" w:color="auto"/>
              <w:bottom w:val="single" w:sz="4" w:space="0" w:color="auto"/>
            </w:tcBorders>
            <w:shd w:val="clear" w:color="auto" w:fill="auto"/>
          </w:tcPr>
          <w:p w14:paraId="5DB0D0A0" w14:textId="1A51D779" w:rsidR="005D328B" w:rsidRPr="00C91D02" w:rsidRDefault="00AD72C4" w:rsidP="003A6046">
            <w:pPr>
              <w:tabs>
                <w:tab w:val="left" w:pos="-720"/>
              </w:tabs>
              <w:suppressAutoHyphens/>
              <w:rPr>
                <w:rFonts w:ascii="Arial" w:hAnsi="Arial" w:cs="Arial"/>
                <w:bCs/>
                <w:color w:val="2C301D"/>
                <w:sz w:val="18"/>
                <w:szCs w:val="18"/>
              </w:rPr>
            </w:pPr>
            <w:r w:rsidRPr="00C91D02">
              <w:rPr>
                <w:rFonts w:ascii="Arial" w:hAnsi="Arial" w:cs="Arial"/>
                <w:bCs/>
                <w:color w:val="2C301D"/>
                <w:sz w:val="18"/>
                <w:szCs w:val="18"/>
              </w:rPr>
              <w:fldChar w:fldCharType="begin">
                <w:ffData>
                  <w:name w:val="Merk28"/>
                  <w:enabled/>
                  <w:calcOnExit w:val="0"/>
                  <w:checkBox>
                    <w:sizeAuto/>
                    <w:default w:val="0"/>
                  </w:checkBox>
                </w:ffData>
              </w:fldChar>
            </w:r>
            <w:r w:rsidRPr="00C91D02">
              <w:rPr>
                <w:rFonts w:ascii="Arial" w:hAnsi="Arial" w:cs="Arial"/>
                <w:bCs/>
                <w:color w:val="2C301D"/>
                <w:sz w:val="18"/>
                <w:szCs w:val="18"/>
              </w:rPr>
              <w:instrText xml:space="preserve"> FORMCHECKBOX </w:instrText>
            </w:r>
            <w:r w:rsidRPr="00C91D02">
              <w:rPr>
                <w:rFonts w:ascii="Arial" w:hAnsi="Arial" w:cs="Arial"/>
                <w:bCs/>
                <w:color w:val="2C301D"/>
                <w:sz w:val="18"/>
                <w:szCs w:val="18"/>
              </w:rPr>
            </w:r>
            <w:r w:rsidRPr="00C91D02">
              <w:rPr>
                <w:rFonts w:ascii="Arial" w:hAnsi="Arial" w:cs="Arial"/>
                <w:bCs/>
                <w:color w:val="2C301D"/>
                <w:sz w:val="18"/>
                <w:szCs w:val="18"/>
              </w:rPr>
              <w:fldChar w:fldCharType="separate"/>
            </w:r>
            <w:r w:rsidRPr="00C91D02">
              <w:rPr>
                <w:rFonts w:ascii="Arial" w:hAnsi="Arial" w:cs="Arial"/>
                <w:bCs/>
                <w:color w:val="2C301D"/>
                <w:sz w:val="18"/>
                <w:szCs w:val="18"/>
              </w:rPr>
              <w:fldChar w:fldCharType="end"/>
            </w:r>
            <w:r w:rsidRPr="00C91D02">
              <w:rPr>
                <w:rFonts w:ascii="Arial" w:hAnsi="Arial" w:cs="Arial"/>
                <w:bCs/>
                <w:color w:val="2C301D"/>
                <w:sz w:val="18"/>
                <w:szCs w:val="18"/>
              </w:rPr>
              <w:t xml:space="preserve"> Har drapseffekt</w:t>
            </w:r>
          </w:p>
        </w:tc>
      </w:tr>
      <w:tr w:rsidR="00BA2BA8" w:rsidRPr="00BA2BA8" w14:paraId="5143CDA6" w14:textId="77777777" w:rsidTr="00405233">
        <w:tc>
          <w:tcPr>
            <w:tcW w:w="9017" w:type="dxa"/>
            <w:gridSpan w:val="8"/>
            <w:tcBorders>
              <w:top w:val="single" w:sz="4" w:space="0" w:color="auto"/>
              <w:bottom w:val="single" w:sz="4" w:space="0" w:color="auto"/>
            </w:tcBorders>
            <w:shd w:val="clear" w:color="auto" w:fill="auto"/>
          </w:tcPr>
          <w:p w14:paraId="37765265" w14:textId="5D743EE1" w:rsidR="00AD72C4" w:rsidRPr="007637F3" w:rsidRDefault="00AD72C4" w:rsidP="003A6046">
            <w:pPr>
              <w:tabs>
                <w:tab w:val="left" w:pos="-720"/>
              </w:tabs>
              <w:suppressAutoHyphens/>
              <w:rPr>
                <w:rFonts w:ascii="Arial" w:hAnsi="Arial" w:cs="Arial"/>
                <w:bCs/>
                <w:color w:val="2C301D"/>
                <w:sz w:val="18"/>
                <w:szCs w:val="18"/>
              </w:rPr>
            </w:pPr>
            <w:r w:rsidRPr="007637F3">
              <w:rPr>
                <w:rFonts w:ascii="Arial" w:hAnsi="Arial" w:cs="Arial"/>
                <w:bCs/>
                <w:color w:val="2C301D"/>
                <w:sz w:val="18"/>
                <w:szCs w:val="18"/>
              </w:rPr>
              <w:t xml:space="preserve">Virkningsmekanisme: </w:t>
            </w:r>
            <w:r w:rsidR="007637F3" w:rsidRPr="007637F3">
              <w:rPr>
                <w:rFonts w:ascii="Arial" w:hAnsi="Arial" w:cs="Arial"/>
                <w:bCs/>
                <w:color w:val="2C301D"/>
                <w:sz w:val="18"/>
                <w:szCs w:val="18"/>
              </w:rPr>
              <w:fldChar w:fldCharType="begin">
                <w:ffData>
                  <w:name w:val="Tekst7"/>
                  <w:enabled/>
                  <w:calcOnExit w:val="0"/>
                  <w:textInput/>
                </w:ffData>
              </w:fldChar>
            </w:r>
            <w:r w:rsidR="007637F3" w:rsidRPr="007637F3">
              <w:rPr>
                <w:rFonts w:ascii="Arial" w:hAnsi="Arial" w:cs="Arial"/>
                <w:bCs/>
                <w:color w:val="2C301D"/>
                <w:sz w:val="18"/>
                <w:szCs w:val="18"/>
              </w:rPr>
              <w:instrText xml:space="preserve"> FORMTEXT </w:instrText>
            </w:r>
            <w:r w:rsidR="007637F3" w:rsidRPr="007637F3">
              <w:rPr>
                <w:rFonts w:ascii="Arial" w:hAnsi="Arial" w:cs="Arial"/>
                <w:bCs/>
                <w:color w:val="2C301D"/>
                <w:sz w:val="18"/>
                <w:szCs w:val="18"/>
              </w:rPr>
            </w:r>
            <w:r w:rsidR="007637F3" w:rsidRPr="007637F3">
              <w:rPr>
                <w:rFonts w:ascii="Arial" w:hAnsi="Arial" w:cs="Arial"/>
                <w:bCs/>
                <w:color w:val="2C301D"/>
                <w:sz w:val="18"/>
                <w:szCs w:val="18"/>
              </w:rPr>
              <w:fldChar w:fldCharType="separate"/>
            </w:r>
            <w:r w:rsidR="007637F3" w:rsidRPr="007637F3">
              <w:rPr>
                <w:rFonts w:ascii="Arial" w:hAnsi="Arial" w:cs="Arial"/>
                <w:bCs/>
                <w:noProof/>
                <w:color w:val="2C301D"/>
                <w:sz w:val="18"/>
                <w:szCs w:val="18"/>
              </w:rPr>
              <w:t> </w:t>
            </w:r>
            <w:r w:rsidR="007637F3" w:rsidRPr="007637F3">
              <w:rPr>
                <w:rFonts w:ascii="Arial" w:hAnsi="Arial" w:cs="Arial"/>
                <w:bCs/>
                <w:noProof/>
                <w:color w:val="2C301D"/>
                <w:sz w:val="18"/>
                <w:szCs w:val="18"/>
              </w:rPr>
              <w:t> </w:t>
            </w:r>
            <w:r w:rsidR="007637F3" w:rsidRPr="007637F3">
              <w:rPr>
                <w:rFonts w:ascii="Arial" w:hAnsi="Arial" w:cs="Arial"/>
                <w:bCs/>
                <w:noProof/>
                <w:color w:val="2C301D"/>
                <w:sz w:val="18"/>
                <w:szCs w:val="18"/>
              </w:rPr>
              <w:t> </w:t>
            </w:r>
            <w:r w:rsidR="007637F3" w:rsidRPr="007637F3">
              <w:rPr>
                <w:rFonts w:ascii="Arial" w:hAnsi="Arial" w:cs="Arial"/>
                <w:bCs/>
                <w:noProof/>
                <w:color w:val="2C301D"/>
                <w:sz w:val="18"/>
                <w:szCs w:val="18"/>
              </w:rPr>
              <w:t> </w:t>
            </w:r>
            <w:r w:rsidR="007637F3" w:rsidRPr="007637F3">
              <w:rPr>
                <w:rFonts w:ascii="Arial" w:hAnsi="Arial" w:cs="Arial"/>
                <w:bCs/>
                <w:noProof/>
                <w:color w:val="2C301D"/>
                <w:sz w:val="18"/>
                <w:szCs w:val="18"/>
              </w:rPr>
              <w:t> </w:t>
            </w:r>
            <w:r w:rsidR="007637F3" w:rsidRPr="007637F3">
              <w:rPr>
                <w:rFonts w:ascii="Arial" w:hAnsi="Arial" w:cs="Arial"/>
                <w:bCs/>
                <w:color w:val="2C301D"/>
                <w:sz w:val="18"/>
                <w:szCs w:val="18"/>
              </w:rPr>
              <w:fldChar w:fldCharType="end"/>
            </w:r>
          </w:p>
        </w:tc>
      </w:tr>
      <w:tr w:rsidR="00BA2BA8" w:rsidRPr="00BA2BA8" w14:paraId="04BFEB1E" w14:textId="77777777" w:rsidTr="001E3E2D">
        <w:tc>
          <w:tcPr>
            <w:tcW w:w="5874" w:type="dxa"/>
            <w:gridSpan w:val="5"/>
            <w:tcBorders>
              <w:top w:val="single" w:sz="4" w:space="0" w:color="auto"/>
              <w:bottom w:val="nil"/>
              <w:right w:val="nil"/>
            </w:tcBorders>
            <w:shd w:val="clear" w:color="auto" w:fill="auto"/>
          </w:tcPr>
          <w:p w14:paraId="1C81A61D" w14:textId="167CE958" w:rsidR="00025064" w:rsidRPr="00BA2BA8" w:rsidRDefault="00886BB7" w:rsidP="003A6046">
            <w:pPr>
              <w:tabs>
                <w:tab w:val="left" w:pos="-720"/>
              </w:tabs>
              <w:suppressAutoHyphens/>
              <w:rPr>
                <w:rFonts w:ascii="Arial" w:hAnsi="Arial" w:cs="Arial"/>
                <w:b/>
                <w:color w:val="2C301D"/>
                <w:sz w:val="18"/>
                <w:szCs w:val="18"/>
              </w:rPr>
            </w:pPr>
            <w:r w:rsidRPr="00BA2BA8">
              <w:rPr>
                <w:rFonts w:ascii="Arial" w:hAnsi="Arial" w:cs="Arial"/>
                <w:b/>
                <w:color w:val="2C301D"/>
                <w:sz w:val="18"/>
                <w:szCs w:val="18"/>
              </w:rPr>
              <w:t>Virkningen redusert av</w:t>
            </w:r>
          </w:p>
        </w:tc>
        <w:tc>
          <w:tcPr>
            <w:tcW w:w="1450" w:type="dxa"/>
            <w:gridSpan w:val="2"/>
            <w:tcBorders>
              <w:top w:val="single" w:sz="4" w:space="0" w:color="auto"/>
              <w:left w:val="nil"/>
              <w:bottom w:val="nil"/>
              <w:right w:val="nil"/>
            </w:tcBorders>
            <w:shd w:val="clear" w:color="auto" w:fill="auto"/>
          </w:tcPr>
          <w:p w14:paraId="34CE61A8" w14:textId="05A228CF" w:rsidR="00025064" w:rsidRPr="00BA2BA8" w:rsidRDefault="00886BB7" w:rsidP="003A6046">
            <w:pPr>
              <w:tabs>
                <w:tab w:val="left" w:pos="-720"/>
              </w:tabs>
              <w:suppressAutoHyphens/>
              <w:rPr>
                <w:rFonts w:ascii="Arial" w:hAnsi="Arial" w:cs="Arial"/>
                <w:b/>
                <w:color w:val="2C301D"/>
                <w:sz w:val="18"/>
                <w:szCs w:val="18"/>
              </w:rPr>
            </w:pPr>
            <w:r w:rsidRPr="00BA2BA8">
              <w:rPr>
                <w:rFonts w:ascii="Arial" w:hAnsi="Arial" w:cs="Arial"/>
                <w:b/>
                <w:color w:val="2C301D"/>
                <w:sz w:val="18"/>
                <w:szCs w:val="18"/>
              </w:rPr>
              <w:t>Ja</w:t>
            </w:r>
          </w:p>
        </w:tc>
        <w:tc>
          <w:tcPr>
            <w:tcW w:w="1693" w:type="dxa"/>
            <w:tcBorders>
              <w:top w:val="single" w:sz="4" w:space="0" w:color="auto"/>
              <w:left w:val="nil"/>
              <w:bottom w:val="nil"/>
            </w:tcBorders>
            <w:shd w:val="clear" w:color="auto" w:fill="auto"/>
          </w:tcPr>
          <w:p w14:paraId="37EFC75C" w14:textId="16F296FE" w:rsidR="00025064" w:rsidRPr="00BA2BA8" w:rsidRDefault="00886BB7" w:rsidP="003A6046">
            <w:pPr>
              <w:tabs>
                <w:tab w:val="left" w:pos="-720"/>
              </w:tabs>
              <w:suppressAutoHyphens/>
              <w:rPr>
                <w:rFonts w:ascii="Arial" w:hAnsi="Arial" w:cs="Arial"/>
                <w:b/>
                <w:color w:val="2C301D"/>
                <w:sz w:val="18"/>
                <w:szCs w:val="18"/>
              </w:rPr>
            </w:pPr>
            <w:r w:rsidRPr="00BA2BA8">
              <w:rPr>
                <w:rFonts w:ascii="Arial" w:hAnsi="Arial" w:cs="Arial"/>
                <w:b/>
                <w:color w:val="2C301D"/>
                <w:sz w:val="18"/>
                <w:szCs w:val="18"/>
              </w:rPr>
              <w:t>Nei</w:t>
            </w:r>
          </w:p>
        </w:tc>
      </w:tr>
      <w:tr w:rsidR="00BA2BA8" w:rsidRPr="00BA2BA8" w14:paraId="668AE787" w14:textId="77777777" w:rsidTr="001E3E2D">
        <w:tc>
          <w:tcPr>
            <w:tcW w:w="5874" w:type="dxa"/>
            <w:gridSpan w:val="5"/>
            <w:tcBorders>
              <w:top w:val="nil"/>
              <w:bottom w:val="nil"/>
              <w:right w:val="nil"/>
            </w:tcBorders>
            <w:shd w:val="clear" w:color="auto" w:fill="F2F2F2" w:themeFill="background1" w:themeFillShade="F2"/>
          </w:tcPr>
          <w:p w14:paraId="11FF02D4" w14:textId="4DCCE809" w:rsidR="00886BB7" w:rsidRPr="00BA2BA8" w:rsidRDefault="00886BB7" w:rsidP="003A6046">
            <w:pPr>
              <w:tabs>
                <w:tab w:val="left" w:pos="-720"/>
              </w:tabs>
              <w:suppressAutoHyphens/>
              <w:rPr>
                <w:rFonts w:ascii="Arial" w:hAnsi="Arial" w:cs="Arial"/>
                <w:b/>
                <w:color w:val="2C301D"/>
                <w:sz w:val="18"/>
                <w:szCs w:val="18"/>
              </w:rPr>
            </w:pPr>
            <w:r w:rsidRPr="00BA2BA8">
              <w:rPr>
                <w:rFonts w:ascii="Arial" w:hAnsi="Arial" w:cs="Arial"/>
                <w:color w:val="2C301D"/>
                <w:sz w:val="18"/>
                <w:szCs w:val="18"/>
              </w:rPr>
              <w:t>Organisk materiale</w:t>
            </w:r>
          </w:p>
        </w:tc>
        <w:tc>
          <w:tcPr>
            <w:tcW w:w="1450" w:type="dxa"/>
            <w:gridSpan w:val="2"/>
            <w:tcBorders>
              <w:top w:val="nil"/>
              <w:left w:val="nil"/>
              <w:bottom w:val="nil"/>
              <w:right w:val="nil"/>
            </w:tcBorders>
            <w:shd w:val="clear" w:color="auto" w:fill="F2F2F2" w:themeFill="background1" w:themeFillShade="F2"/>
          </w:tcPr>
          <w:p w14:paraId="7F1C448C" w14:textId="036583EC" w:rsidR="00886BB7" w:rsidRPr="00BA2BA8" w:rsidRDefault="00EA0F47" w:rsidP="003A6046">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F2F2F2" w:themeFill="background1" w:themeFillShade="F2"/>
          </w:tcPr>
          <w:p w14:paraId="7A7E9E46" w14:textId="0D5CAD7A" w:rsidR="00886BB7" w:rsidRPr="00BA2BA8" w:rsidRDefault="00EA0F47" w:rsidP="003A6046">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2A196697" w14:textId="77777777" w:rsidTr="001E3E2D">
        <w:tc>
          <w:tcPr>
            <w:tcW w:w="5874" w:type="dxa"/>
            <w:gridSpan w:val="5"/>
            <w:tcBorders>
              <w:top w:val="nil"/>
              <w:bottom w:val="nil"/>
              <w:right w:val="nil"/>
            </w:tcBorders>
            <w:shd w:val="clear" w:color="auto" w:fill="auto"/>
          </w:tcPr>
          <w:p w14:paraId="0A8C2317" w14:textId="1A7223B0" w:rsidR="00EA0F47" w:rsidRPr="00BA2BA8" w:rsidRDefault="00EA0F47" w:rsidP="00EA0F47">
            <w:pPr>
              <w:tabs>
                <w:tab w:val="left" w:pos="-720"/>
              </w:tabs>
              <w:suppressAutoHyphens/>
              <w:rPr>
                <w:rFonts w:ascii="Arial" w:hAnsi="Arial" w:cs="Arial"/>
                <w:b/>
                <w:color w:val="2C301D"/>
                <w:sz w:val="18"/>
                <w:szCs w:val="18"/>
              </w:rPr>
            </w:pPr>
            <w:r w:rsidRPr="00BA2BA8">
              <w:rPr>
                <w:rFonts w:ascii="Arial" w:hAnsi="Arial" w:cs="Arial"/>
                <w:color w:val="2C301D"/>
                <w:sz w:val="18"/>
                <w:szCs w:val="18"/>
              </w:rPr>
              <w:t>Uorganiske salter, hardt vann</w:t>
            </w:r>
          </w:p>
        </w:tc>
        <w:tc>
          <w:tcPr>
            <w:tcW w:w="1450" w:type="dxa"/>
            <w:gridSpan w:val="2"/>
            <w:tcBorders>
              <w:top w:val="nil"/>
              <w:left w:val="nil"/>
              <w:bottom w:val="nil"/>
              <w:right w:val="nil"/>
            </w:tcBorders>
            <w:shd w:val="clear" w:color="auto" w:fill="auto"/>
          </w:tcPr>
          <w:p w14:paraId="3D2AEC44" w14:textId="729F8B21" w:rsidR="00EA0F47" w:rsidRPr="00BA2BA8" w:rsidRDefault="00EA0F47" w:rsidP="00EA0F47">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auto"/>
          </w:tcPr>
          <w:p w14:paraId="32B6CE69" w14:textId="6DA96A85" w:rsidR="00EA0F47" w:rsidRPr="00BA2BA8" w:rsidRDefault="00EA0F47" w:rsidP="00EA0F47">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63F5EA5B" w14:textId="77777777" w:rsidTr="001E3E2D">
        <w:tc>
          <w:tcPr>
            <w:tcW w:w="5874" w:type="dxa"/>
            <w:gridSpan w:val="5"/>
            <w:tcBorders>
              <w:top w:val="nil"/>
              <w:bottom w:val="nil"/>
              <w:right w:val="nil"/>
            </w:tcBorders>
            <w:shd w:val="clear" w:color="auto" w:fill="F2F2F2" w:themeFill="background1" w:themeFillShade="F2"/>
          </w:tcPr>
          <w:p w14:paraId="79CB48DC" w14:textId="6501D5CC" w:rsidR="00EA0F47" w:rsidRPr="00BA2BA8" w:rsidRDefault="00EA0F47" w:rsidP="00EA0F47">
            <w:pPr>
              <w:tabs>
                <w:tab w:val="left" w:pos="-720"/>
              </w:tabs>
              <w:suppressAutoHyphens/>
              <w:rPr>
                <w:rFonts w:ascii="Arial" w:hAnsi="Arial" w:cs="Arial"/>
                <w:b/>
                <w:color w:val="2C301D"/>
                <w:sz w:val="18"/>
                <w:szCs w:val="18"/>
              </w:rPr>
            </w:pPr>
            <w:r w:rsidRPr="00BA2BA8">
              <w:rPr>
                <w:rFonts w:ascii="Arial" w:hAnsi="Arial" w:cs="Arial"/>
                <w:color w:val="2C301D"/>
                <w:sz w:val="18"/>
                <w:szCs w:val="18"/>
              </w:rPr>
              <w:t>Vaskemidler, fosfater/fettsyrer</w:t>
            </w:r>
          </w:p>
        </w:tc>
        <w:tc>
          <w:tcPr>
            <w:tcW w:w="1450" w:type="dxa"/>
            <w:gridSpan w:val="2"/>
            <w:tcBorders>
              <w:top w:val="nil"/>
              <w:left w:val="nil"/>
              <w:bottom w:val="nil"/>
              <w:right w:val="nil"/>
            </w:tcBorders>
            <w:shd w:val="clear" w:color="auto" w:fill="F2F2F2" w:themeFill="background1" w:themeFillShade="F2"/>
          </w:tcPr>
          <w:p w14:paraId="06B72C0B" w14:textId="020859E9" w:rsidR="00EA0F47" w:rsidRPr="00BA2BA8" w:rsidRDefault="00EA0F47" w:rsidP="00EA0F47">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F2F2F2" w:themeFill="background1" w:themeFillShade="F2"/>
          </w:tcPr>
          <w:p w14:paraId="3C2148E2" w14:textId="156DE809" w:rsidR="00EA0F47" w:rsidRPr="00BA2BA8" w:rsidRDefault="00EA0F47" w:rsidP="00EA0F47">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762A6AA0" w14:textId="77777777" w:rsidTr="001E3E2D">
        <w:tc>
          <w:tcPr>
            <w:tcW w:w="5874" w:type="dxa"/>
            <w:gridSpan w:val="5"/>
            <w:tcBorders>
              <w:top w:val="nil"/>
              <w:bottom w:val="single" w:sz="4" w:space="0" w:color="auto"/>
              <w:right w:val="nil"/>
            </w:tcBorders>
            <w:shd w:val="clear" w:color="auto" w:fill="auto"/>
          </w:tcPr>
          <w:p w14:paraId="7C85AA56" w14:textId="764509F1" w:rsidR="00EA0F47" w:rsidRPr="00BA2BA8" w:rsidRDefault="00EA0F47" w:rsidP="00EA0F47">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Annet: </w:t>
            </w: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450" w:type="dxa"/>
            <w:gridSpan w:val="2"/>
            <w:tcBorders>
              <w:top w:val="nil"/>
              <w:left w:val="nil"/>
              <w:bottom w:val="single" w:sz="4" w:space="0" w:color="auto"/>
              <w:right w:val="nil"/>
            </w:tcBorders>
            <w:shd w:val="clear" w:color="auto" w:fill="auto"/>
          </w:tcPr>
          <w:p w14:paraId="2EE4A73F" w14:textId="23BAEEA4" w:rsidR="00EA0F47" w:rsidRPr="00BA2BA8" w:rsidRDefault="00EA0F47" w:rsidP="00EA0F47">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single" w:sz="4" w:space="0" w:color="auto"/>
            </w:tcBorders>
            <w:shd w:val="clear" w:color="auto" w:fill="auto"/>
          </w:tcPr>
          <w:p w14:paraId="14F0D50F" w14:textId="5561D554" w:rsidR="00EA0F47" w:rsidRPr="00BA2BA8" w:rsidRDefault="00EA0F47" w:rsidP="00EA0F47">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4E6C5DDC" w14:textId="77777777" w:rsidTr="001E3E2D">
        <w:tc>
          <w:tcPr>
            <w:tcW w:w="5874" w:type="dxa"/>
            <w:gridSpan w:val="5"/>
            <w:tcBorders>
              <w:top w:val="single" w:sz="4" w:space="0" w:color="auto"/>
              <w:bottom w:val="nil"/>
              <w:right w:val="nil"/>
            </w:tcBorders>
            <w:shd w:val="clear" w:color="auto" w:fill="auto"/>
          </w:tcPr>
          <w:p w14:paraId="31E26A8B" w14:textId="5AA6E97A" w:rsidR="005D5DA9" w:rsidRPr="00C91D02" w:rsidRDefault="00FA46E7" w:rsidP="00EA0F47">
            <w:pPr>
              <w:tabs>
                <w:tab w:val="left" w:pos="-720"/>
              </w:tabs>
              <w:suppressAutoHyphens/>
              <w:rPr>
                <w:rFonts w:ascii="Arial" w:hAnsi="Arial" w:cs="Arial"/>
                <w:b/>
                <w:bCs/>
                <w:color w:val="2C301D"/>
                <w:sz w:val="18"/>
                <w:szCs w:val="18"/>
              </w:rPr>
            </w:pPr>
            <w:r w:rsidRPr="00C91D02">
              <w:rPr>
                <w:rFonts w:ascii="Arial" w:hAnsi="Arial" w:cs="Arial"/>
                <w:b/>
                <w:bCs/>
                <w:color w:val="2C301D"/>
                <w:sz w:val="18"/>
                <w:szCs w:val="18"/>
              </w:rPr>
              <w:t>Materiale som handelsproduktet kan benyttes på</w:t>
            </w:r>
          </w:p>
        </w:tc>
        <w:tc>
          <w:tcPr>
            <w:tcW w:w="1450" w:type="dxa"/>
            <w:gridSpan w:val="2"/>
            <w:tcBorders>
              <w:top w:val="single" w:sz="4" w:space="0" w:color="auto"/>
              <w:left w:val="nil"/>
              <w:bottom w:val="nil"/>
              <w:right w:val="nil"/>
            </w:tcBorders>
            <w:shd w:val="clear" w:color="auto" w:fill="auto"/>
          </w:tcPr>
          <w:p w14:paraId="561E22FF" w14:textId="538E7569" w:rsidR="005D5DA9" w:rsidRPr="00BA2BA8" w:rsidRDefault="00FA46E7" w:rsidP="00EA0F47">
            <w:pPr>
              <w:tabs>
                <w:tab w:val="left" w:pos="-720"/>
              </w:tabs>
              <w:suppressAutoHyphens/>
              <w:rPr>
                <w:rFonts w:ascii="Arial" w:hAnsi="Arial" w:cs="Arial"/>
                <w:b/>
                <w:color w:val="2C301D"/>
                <w:sz w:val="18"/>
                <w:szCs w:val="18"/>
              </w:rPr>
            </w:pPr>
            <w:r w:rsidRPr="00BA2BA8">
              <w:rPr>
                <w:rFonts w:ascii="Arial" w:hAnsi="Arial" w:cs="Arial"/>
                <w:b/>
                <w:color w:val="2C301D"/>
                <w:sz w:val="18"/>
                <w:szCs w:val="18"/>
              </w:rPr>
              <w:t>Ja</w:t>
            </w:r>
          </w:p>
        </w:tc>
        <w:tc>
          <w:tcPr>
            <w:tcW w:w="1693" w:type="dxa"/>
            <w:tcBorders>
              <w:top w:val="single" w:sz="4" w:space="0" w:color="auto"/>
              <w:left w:val="nil"/>
              <w:bottom w:val="nil"/>
            </w:tcBorders>
            <w:shd w:val="clear" w:color="auto" w:fill="auto"/>
          </w:tcPr>
          <w:p w14:paraId="5D317BEF" w14:textId="49CE7ADB" w:rsidR="005D5DA9" w:rsidRPr="00BA2BA8" w:rsidRDefault="00FA46E7" w:rsidP="00EA0F47">
            <w:pPr>
              <w:tabs>
                <w:tab w:val="left" w:pos="-720"/>
              </w:tabs>
              <w:suppressAutoHyphens/>
              <w:rPr>
                <w:rFonts w:ascii="Arial" w:hAnsi="Arial" w:cs="Arial"/>
                <w:b/>
                <w:color w:val="2C301D"/>
                <w:sz w:val="18"/>
                <w:szCs w:val="18"/>
              </w:rPr>
            </w:pPr>
            <w:r w:rsidRPr="00BA2BA8">
              <w:rPr>
                <w:rFonts w:ascii="Arial" w:hAnsi="Arial" w:cs="Arial"/>
                <w:b/>
                <w:color w:val="2C301D"/>
                <w:sz w:val="18"/>
                <w:szCs w:val="18"/>
              </w:rPr>
              <w:t>Nei</w:t>
            </w:r>
          </w:p>
        </w:tc>
      </w:tr>
      <w:tr w:rsidR="00BA2BA8" w:rsidRPr="00BA2BA8" w14:paraId="7E4DB9EC" w14:textId="77777777" w:rsidTr="001E3E2D">
        <w:tc>
          <w:tcPr>
            <w:tcW w:w="5874" w:type="dxa"/>
            <w:gridSpan w:val="5"/>
            <w:tcBorders>
              <w:top w:val="nil"/>
              <w:bottom w:val="nil"/>
              <w:right w:val="nil"/>
            </w:tcBorders>
            <w:shd w:val="clear" w:color="auto" w:fill="F2F2F2" w:themeFill="background1" w:themeFillShade="F2"/>
          </w:tcPr>
          <w:p w14:paraId="5782E597" w14:textId="2C2259C5"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Aluminium</w:t>
            </w:r>
          </w:p>
        </w:tc>
        <w:tc>
          <w:tcPr>
            <w:tcW w:w="1450" w:type="dxa"/>
            <w:gridSpan w:val="2"/>
            <w:tcBorders>
              <w:top w:val="nil"/>
              <w:left w:val="nil"/>
              <w:bottom w:val="nil"/>
              <w:right w:val="nil"/>
            </w:tcBorders>
            <w:shd w:val="clear" w:color="auto" w:fill="F2F2F2" w:themeFill="background1" w:themeFillShade="F2"/>
          </w:tcPr>
          <w:p w14:paraId="53AEC16C" w14:textId="787359B7"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F2F2F2" w:themeFill="background1" w:themeFillShade="F2"/>
          </w:tcPr>
          <w:p w14:paraId="723F37D4" w14:textId="7C45C906"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593EE969" w14:textId="77777777" w:rsidTr="001E3E2D">
        <w:tc>
          <w:tcPr>
            <w:tcW w:w="5874" w:type="dxa"/>
            <w:gridSpan w:val="5"/>
            <w:tcBorders>
              <w:top w:val="nil"/>
              <w:bottom w:val="nil"/>
              <w:right w:val="nil"/>
            </w:tcBorders>
            <w:shd w:val="clear" w:color="auto" w:fill="auto"/>
          </w:tcPr>
          <w:p w14:paraId="2DF0D384" w14:textId="28F67959"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Betong</w:t>
            </w:r>
          </w:p>
        </w:tc>
        <w:tc>
          <w:tcPr>
            <w:tcW w:w="1450" w:type="dxa"/>
            <w:gridSpan w:val="2"/>
            <w:tcBorders>
              <w:top w:val="nil"/>
              <w:left w:val="nil"/>
              <w:bottom w:val="nil"/>
              <w:right w:val="nil"/>
            </w:tcBorders>
            <w:shd w:val="clear" w:color="auto" w:fill="auto"/>
          </w:tcPr>
          <w:p w14:paraId="0AEF3C5C" w14:textId="0AD52DC3"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auto"/>
          </w:tcPr>
          <w:p w14:paraId="16EB3AE4" w14:textId="2F493C2D"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43A5909F" w14:textId="77777777" w:rsidTr="001E3E2D">
        <w:tc>
          <w:tcPr>
            <w:tcW w:w="5874" w:type="dxa"/>
            <w:gridSpan w:val="5"/>
            <w:tcBorders>
              <w:top w:val="nil"/>
              <w:bottom w:val="nil"/>
              <w:right w:val="nil"/>
            </w:tcBorders>
            <w:shd w:val="clear" w:color="auto" w:fill="F2F2F2" w:themeFill="background1" w:themeFillShade="F2"/>
          </w:tcPr>
          <w:p w14:paraId="6E587A6D" w14:textId="0A1A22A9"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Glass</w:t>
            </w:r>
          </w:p>
        </w:tc>
        <w:tc>
          <w:tcPr>
            <w:tcW w:w="1450" w:type="dxa"/>
            <w:gridSpan w:val="2"/>
            <w:tcBorders>
              <w:top w:val="nil"/>
              <w:left w:val="nil"/>
              <w:bottom w:val="nil"/>
              <w:right w:val="nil"/>
            </w:tcBorders>
            <w:shd w:val="clear" w:color="auto" w:fill="F2F2F2" w:themeFill="background1" w:themeFillShade="F2"/>
          </w:tcPr>
          <w:p w14:paraId="535DA9D2" w14:textId="221E3994"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F2F2F2" w:themeFill="background1" w:themeFillShade="F2"/>
          </w:tcPr>
          <w:p w14:paraId="4B48D1CD" w14:textId="7C93AE11"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2BF53814" w14:textId="77777777" w:rsidTr="001E3E2D">
        <w:tc>
          <w:tcPr>
            <w:tcW w:w="5874" w:type="dxa"/>
            <w:gridSpan w:val="5"/>
            <w:tcBorders>
              <w:top w:val="nil"/>
              <w:bottom w:val="nil"/>
              <w:right w:val="nil"/>
            </w:tcBorders>
            <w:shd w:val="clear" w:color="auto" w:fill="auto"/>
          </w:tcPr>
          <w:p w14:paraId="7DCCC53F" w14:textId="792EF81C"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Glassfiber</w:t>
            </w:r>
          </w:p>
        </w:tc>
        <w:tc>
          <w:tcPr>
            <w:tcW w:w="1450" w:type="dxa"/>
            <w:gridSpan w:val="2"/>
            <w:tcBorders>
              <w:top w:val="nil"/>
              <w:left w:val="nil"/>
              <w:bottom w:val="nil"/>
              <w:right w:val="nil"/>
            </w:tcBorders>
            <w:shd w:val="clear" w:color="auto" w:fill="auto"/>
          </w:tcPr>
          <w:p w14:paraId="33B7F175" w14:textId="577BBBE4"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auto"/>
          </w:tcPr>
          <w:p w14:paraId="32B6DAD0" w14:textId="40E3FADC"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047544E8" w14:textId="77777777" w:rsidTr="001E3E2D">
        <w:tc>
          <w:tcPr>
            <w:tcW w:w="5874" w:type="dxa"/>
            <w:gridSpan w:val="5"/>
            <w:tcBorders>
              <w:top w:val="nil"/>
              <w:bottom w:val="nil"/>
              <w:right w:val="nil"/>
            </w:tcBorders>
            <w:shd w:val="clear" w:color="auto" w:fill="F2F2F2" w:themeFill="background1" w:themeFillShade="F2"/>
          </w:tcPr>
          <w:p w14:paraId="30DE4CDA" w14:textId="202DDAAF"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Gummi</w:t>
            </w:r>
          </w:p>
        </w:tc>
        <w:tc>
          <w:tcPr>
            <w:tcW w:w="1450" w:type="dxa"/>
            <w:gridSpan w:val="2"/>
            <w:tcBorders>
              <w:top w:val="nil"/>
              <w:left w:val="nil"/>
              <w:bottom w:val="nil"/>
              <w:right w:val="nil"/>
            </w:tcBorders>
            <w:shd w:val="clear" w:color="auto" w:fill="F2F2F2" w:themeFill="background1" w:themeFillShade="F2"/>
          </w:tcPr>
          <w:p w14:paraId="5B37114C" w14:textId="7D4D6733"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F2F2F2" w:themeFill="background1" w:themeFillShade="F2"/>
          </w:tcPr>
          <w:p w14:paraId="6A9F8319" w14:textId="1D7CFC53"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3C7C123C" w14:textId="77777777" w:rsidTr="001E3E2D">
        <w:tc>
          <w:tcPr>
            <w:tcW w:w="5874" w:type="dxa"/>
            <w:gridSpan w:val="5"/>
            <w:tcBorders>
              <w:top w:val="nil"/>
              <w:bottom w:val="nil"/>
              <w:right w:val="nil"/>
            </w:tcBorders>
            <w:shd w:val="clear" w:color="auto" w:fill="auto"/>
          </w:tcPr>
          <w:p w14:paraId="3DB3F1B0" w14:textId="5B8A5425"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Hamptau</w:t>
            </w:r>
          </w:p>
        </w:tc>
        <w:tc>
          <w:tcPr>
            <w:tcW w:w="1450" w:type="dxa"/>
            <w:gridSpan w:val="2"/>
            <w:tcBorders>
              <w:top w:val="nil"/>
              <w:left w:val="nil"/>
              <w:bottom w:val="nil"/>
              <w:right w:val="nil"/>
            </w:tcBorders>
            <w:shd w:val="clear" w:color="auto" w:fill="auto"/>
          </w:tcPr>
          <w:p w14:paraId="3B4BD04B" w14:textId="7AFCEB95"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auto"/>
          </w:tcPr>
          <w:p w14:paraId="6682A18A" w14:textId="53E6A6E4"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42CD5EB0" w14:textId="77777777" w:rsidTr="001E3E2D">
        <w:tc>
          <w:tcPr>
            <w:tcW w:w="5874" w:type="dxa"/>
            <w:gridSpan w:val="5"/>
            <w:tcBorders>
              <w:top w:val="nil"/>
              <w:bottom w:val="nil"/>
              <w:right w:val="nil"/>
            </w:tcBorders>
            <w:shd w:val="clear" w:color="auto" w:fill="F2F2F2" w:themeFill="background1" w:themeFillShade="F2"/>
          </w:tcPr>
          <w:p w14:paraId="706F3509" w14:textId="729C55FC"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Nylontau</w:t>
            </w:r>
          </w:p>
        </w:tc>
        <w:tc>
          <w:tcPr>
            <w:tcW w:w="1450" w:type="dxa"/>
            <w:gridSpan w:val="2"/>
            <w:tcBorders>
              <w:top w:val="nil"/>
              <w:left w:val="nil"/>
              <w:bottom w:val="nil"/>
              <w:right w:val="nil"/>
            </w:tcBorders>
            <w:shd w:val="clear" w:color="auto" w:fill="F2F2F2" w:themeFill="background1" w:themeFillShade="F2"/>
          </w:tcPr>
          <w:p w14:paraId="755281E4" w14:textId="3F398B14"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F2F2F2" w:themeFill="background1" w:themeFillShade="F2"/>
          </w:tcPr>
          <w:p w14:paraId="794E101F" w14:textId="1D9947B3"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624E40E6" w14:textId="77777777" w:rsidTr="001E3E2D">
        <w:tc>
          <w:tcPr>
            <w:tcW w:w="5874" w:type="dxa"/>
            <w:gridSpan w:val="5"/>
            <w:tcBorders>
              <w:top w:val="nil"/>
              <w:bottom w:val="nil"/>
              <w:right w:val="nil"/>
            </w:tcBorders>
            <w:shd w:val="clear" w:color="auto" w:fill="auto"/>
          </w:tcPr>
          <w:p w14:paraId="0B00A5F5" w14:textId="739D2F76"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Plast</w:t>
            </w:r>
          </w:p>
        </w:tc>
        <w:tc>
          <w:tcPr>
            <w:tcW w:w="1450" w:type="dxa"/>
            <w:gridSpan w:val="2"/>
            <w:tcBorders>
              <w:top w:val="nil"/>
              <w:left w:val="nil"/>
              <w:bottom w:val="nil"/>
              <w:right w:val="nil"/>
            </w:tcBorders>
            <w:shd w:val="clear" w:color="auto" w:fill="auto"/>
          </w:tcPr>
          <w:p w14:paraId="32EB5BDB" w14:textId="3493BD44"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auto"/>
          </w:tcPr>
          <w:p w14:paraId="0A2FAEB6" w14:textId="22D0ADED"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6A2F061C" w14:textId="77777777" w:rsidTr="001E3E2D">
        <w:tc>
          <w:tcPr>
            <w:tcW w:w="5874" w:type="dxa"/>
            <w:gridSpan w:val="5"/>
            <w:tcBorders>
              <w:top w:val="nil"/>
              <w:bottom w:val="nil"/>
              <w:right w:val="nil"/>
            </w:tcBorders>
            <w:shd w:val="clear" w:color="auto" w:fill="F2F2F2" w:themeFill="background1" w:themeFillShade="F2"/>
          </w:tcPr>
          <w:p w14:paraId="5171A807" w14:textId="518F9201" w:rsidR="001E3E2D" w:rsidRPr="00BA2BA8" w:rsidRDefault="001E3E2D" w:rsidP="001E3E2D">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cs="Arial"/>
                <w:color w:val="2C301D"/>
                <w:sz w:val="18"/>
                <w:szCs w:val="18"/>
              </w:rPr>
            </w:pPr>
            <w:r w:rsidRPr="00BA2BA8">
              <w:rPr>
                <w:rFonts w:ascii="Arial" w:hAnsi="Arial" w:cs="Arial"/>
                <w:color w:val="2C301D"/>
                <w:sz w:val="18"/>
                <w:szCs w:val="18"/>
              </w:rPr>
              <w:t>Rustfritt stål</w:t>
            </w:r>
            <w:r w:rsidRPr="00BA2BA8">
              <w:rPr>
                <w:rFonts w:ascii="Arial" w:hAnsi="Arial" w:cs="Arial"/>
                <w:color w:val="2C301D"/>
                <w:sz w:val="18"/>
                <w:szCs w:val="18"/>
              </w:rPr>
              <w:tab/>
            </w:r>
            <w:r w:rsidRPr="00BA2BA8">
              <w:rPr>
                <w:rFonts w:ascii="Arial" w:hAnsi="Arial" w:cs="Arial"/>
                <w:color w:val="2C301D"/>
                <w:sz w:val="18"/>
                <w:szCs w:val="18"/>
              </w:rPr>
              <w:tab/>
            </w:r>
            <w:r w:rsidRPr="00BA2BA8">
              <w:rPr>
                <w:rFonts w:ascii="Arial" w:hAnsi="Arial" w:cs="Arial"/>
                <w:color w:val="2C301D"/>
                <w:sz w:val="18"/>
                <w:szCs w:val="18"/>
              </w:rPr>
              <w:tab/>
            </w:r>
            <w:r w:rsidRPr="00BA2BA8">
              <w:rPr>
                <w:rFonts w:ascii="Arial" w:hAnsi="Arial" w:cs="Arial"/>
                <w:color w:val="2C301D"/>
                <w:sz w:val="18"/>
                <w:szCs w:val="18"/>
              </w:rPr>
              <w:tab/>
            </w:r>
            <w:r w:rsidRPr="00BA2BA8">
              <w:rPr>
                <w:rFonts w:ascii="Arial" w:hAnsi="Arial" w:cs="Arial"/>
                <w:color w:val="2C301D"/>
                <w:sz w:val="18"/>
                <w:szCs w:val="18"/>
              </w:rPr>
              <w:tab/>
            </w:r>
          </w:p>
        </w:tc>
        <w:tc>
          <w:tcPr>
            <w:tcW w:w="1450" w:type="dxa"/>
            <w:gridSpan w:val="2"/>
            <w:tcBorders>
              <w:top w:val="nil"/>
              <w:left w:val="nil"/>
              <w:bottom w:val="nil"/>
              <w:right w:val="nil"/>
            </w:tcBorders>
            <w:shd w:val="clear" w:color="auto" w:fill="F2F2F2" w:themeFill="background1" w:themeFillShade="F2"/>
          </w:tcPr>
          <w:p w14:paraId="1048041D" w14:textId="5B37D0A7"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F2F2F2" w:themeFill="background1" w:themeFillShade="F2"/>
          </w:tcPr>
          <w:p w14:paraId="35D291C5" w14:textId="074C6F89"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4F7B8C65" w14:textId="77777777" w:rsidTr="001E3E2D">
        <w:tc>
          <w:tcPr>
            <w:tcW w:w="5874" w:type="dxa"/>
            <w:gridSpan w:val="5"/>
            <w:tcBorders>
              <w:top w:val="nil"/>
              <w:bottom w:val="nil"/>
              <w:right w:val="nil"/>
            </w:tcBorders>
            <w:shd w:val="clear" w:color="auto" w:fill="auto"/>
          </w:tcPr>
          <w:p w14:paraId="12F49C9D" w14:textId="0BE11B70"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Sink</w:t>
            </w:r>
          </w:p>
        </w:tc>
        <w:tc>
          <w:tcPr>
            <w:tcW w:w="1450" w:type="dxa"/>
            <w:gridSpan w:val="2"/>
            <w:tcBorders>
              <w:top w:val="nil"/>
              <w:left w:val="nil"/>
              <w:bottom w:val="nil"/>
              <w:right w:val="nil"/>
            </w:tcBorders>
            <w:shd w:val="clear" w:color="auto" w:fill="auto"/>
          </w:tcPr>
          <w:p w14:paraId="4D28DD25" w14:textId="28EAC16E"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auto"/>
          </w:tcPr>
          <w:p w14:paraId="33B8B16E" w14:textId="510B5B0C"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1685B316" w14:textId="77777777" w:rsidTr="001E3E2D">
        <w:tc>
          <w:tcPr>
            <w:tcW w:w="5874" w:type="dxa"/>
            <w:gridSpan w:val="5"/>
            <w:tcBorders>
              <w:top w:val="nil"/>
              <w:bottom w:val="nil"/>
              <w:right w:val="nil"/>
            </w:tcBorders>
            <w:shd w:val="clear" w:color="auto" w:fill="F2F2F2" w:themeFill="background1" w:themeFillShade="F2"/>
          </w:tcPr>
          <w:p w14:paraId="7D0927BA" w14:textId="014C0241"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Stål</w:t>
            </w:r>
          </w:p>
        </w:tc>
        <w:tc>
          <w:tcPr>
            <w:tcW w:w="1450" w:type="dxa"/>
            <w:gridSpan w:val="2"/>
            <w:tcBorders>
              <w:top w:val="nil"/>
              <w:left w:val="nil"/>
              <w:bottom w:val="nil"/>
              <w:right w:val="nil"/>
            </w:tcBorders>
            <w:shd w:val="clear" w:color="auto" w:fill="F2F2F2" w:themeFill="background1" w:themeFillShade="F2"/>
          </w:tcPr>
          <w:p w14:paraId="634613C3" w14:textId="25CAE5C5"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F2F2F2" w:themeFill="background1" w:themeFillShade="F2"/>
          </w:tcPr>
          <w:p w14:paraId="12711029" w14:textId="73DD7474"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461DE634" w14:textId="77777777" w:rsidTr="001E3E2D">
        <w:tc>
          <w:tcPr>
            <w:tcW w:w="5874" w:type="dxa"/>
            <w:gridSpan w:val="5"/>
            <w:tcBorders>
              <w:top w:val="nil"/>
              <w:bottom w:val="nil"/>
              <w:right w:val="nil"/>
            </w:tcBorders>
            <w:shd w:val="clear" w:color="auto" w:fill="auto"/>
          </w:tcPr>
          <w:p w14:paraId="21694B06" w14:textId="26410ADD"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Trevirke</w:t>
            </w:r>
          </w:p>
        </w:tc>
        <w:tc>
          <w:tcPr>
            <w:tcW w:w="1450" w:type="dxa"/>
            <w:gridSpan w:val="2"/>
            <w:tcBorders>
              <w:top w:val="nil"/>
              <w:left w:val="nil"/>
              <w:bottom w:val="nil"/>
              <w:right w:val="nil"/>
            </w:tcBorders>
            <w:shd w:val="clear" w:color="auto" w:fill="auto"/>
          </w:tcPr>
          <w:p w14:paraId="5F6FF893" w14:textId="50531E00"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nil"/>
            </w:tcBorders>
            <w:shd w:val="clear" w:color="auto" w:fill="auto"/>
          </w:tcPr>
          <w:p w14:paraId="659FFF9C" w14:textId="1FB2B726"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r w:rsidR="00BA2BA8" w:rsidRPr="00BA2BA8" w14:paraId="1159213C" w14:textId="77777777" w:rsidTr="001E3E2D">
        <w:tc>
          <w:tcPr>
            <w:tcW w:w="5874" w:type="dxa"/>
            <w:gridSpan w:val="5"/>
            <w:tcBorders>
              <w:top w:val="nil"/>
              <w:bottom w:val="single" w:sz="4" w:space="0" w:color="auto"/>
              <w:right w:val="nil"/>
            </w:tcBorders>
            <w:shd w:val="clear" w:color="auto" w:fill="F2F2F2" w:themeFill="background1" w:themeFillShade="F2"/>
          </w:tcPr>
          <w:p w14:paraId="1D977274" w14:textId="15F47727" w:rsidR="001E3E2D" w:rsidRPr="00BA2BA8" w:rsidRDefault="001E3E2D" w:rsidP="001E3E2D">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Andre: </w:t>
            </w:r>
            <w:r w:rsidRPr="00BA2BA8">
              <w:rPr>
                <w:rFonts w:ascii="Arial" w:hAnsi="Arial" w:cs="Arial"/>
                <w:color w:val="2C301D"/>
                <w:sz w:val="18"/>
                <w:szCs w:val="18"/>
              </w:rPr>
              <w:fldChar w:fldCharType="begin">
                <w:ffData>
                  <w:name w:val="Tekst7"/>
                  <w:enabled/>
                  <w:calcOnExit w:val="0"/>
                  <w:textInput/>
                </w:ffData>
              </w:fldChar>
            </w:r>
            <w:r w:rsidRPr="00BA2BA8">
              <w:rPr>
                <w:rFonts w:ascii="Arial" w:hAnsi="Arial" w:cs="Arial"/>
                <w:color w:val="2C301D"/>
                <w:sz w:val="18"/>
                <w:szCs w:val="18"/>
              </w:rPr>
              <w:instrText xml:space="preserve"> FORMTEXT </w:instrText>
            </w:r>
            <w:r w:rsidRPr="00BA2BA8">
              <w:rPr>
                <w:rFonts w:ascii="Arial" w:hAnsi="Arial" w:cs="Arial"/>
                <w:color w:val="2C301D"/>
                <w:sz w:val="18"/>
                <w:szCs w:val="18"/>
              </w:rPr>
            </w:r>
            <w:r w:rsidRPr="00BA2BA8">
              <w:rPr>
                <w:rFonts w:ascii="Arial" w:hAnsi="Arial" w:cs="Arial"/>
                <w:color w:val="2C301D"/>
                <w:sz w:val="18"/>
                <w:szCs w:val="18"/>
              </w:rPr>
              <w:fldChar w:fldCharType="separate"/>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noProof/>
                <w:color w:val="2C301D"/>
                <w:sz w:val="18"/>
                <w:szCs w:val="18"/>
              </w:rPr>
              <w:t> </w:t>
            </w:r>
            <w:r w:rsidRPr="00BA2BA8">
              <w:rPr>
                <w:rFonts w:ascii="Arial" w:hAnsi="Arial" w:cs="Arial"/>
                <w:color w:val="2C301D"/>
                <w:sz w:val="18"/>
                <w:szCs w:val="18"/>
              </w:rPr>
              <w:fldChar w:fldCharType="end"/>
            </w:r>
          </w:p>
        </w:tc>
        <w:tc>
          <w:tcPr>
            <w:tcW w:w="1450" w:type="dxa"/>
            <w:gridSpan w:val="2"/>
            <w:tcBorders>
              <w:top w:val="nil"/>
              <w:left w:val="nil"/>
              <w:bottom w:val="single" w:sz="4" w:space="0" w:color="auto"/>
              <w:right w:val="nil"/>
            </w:tcBorders>
            <w:shd w:val="clear" w:color="auto" w:fill="F2F2F2" w:themeFill="background1" w:themeFillShade="F2"/>
          </w:tcPr>
          <w:p w14:paraId="560E8C6E" w14:textId="0EC50C1B"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c>
          <w:tcPr>
            <w:tcW w:w="1693" w:type="dxa"/>
            <w:tcBorders>
              <w:top w:val="nil"/>
              <w:left w:val="nil"/>
              <w:bottom w:val="single" w:sz="4" w:space="0" w:color="auto"/>
            </w:tcBorders>
            <w:shd w:val="clear" w:color="auto" w:fill="F2F2F2" w:themeFill="background1" w:themeFillShade="F2"/>
          </w:tcPr>
          <w:p w14:paraId="072E2BF6" w14:textId="386E2D1E" w:rsidR="001E3E2D" w:rsidRPr="00BA2BA8" w:rsidRDefault="001E3E2D" w:rsidP="001E3E2D">
            <w:pPr>
              <w:tabs>
                <w:tab w:val="left" w:pos="-720"/>
              </w:tabs>
              <w:suppressAutoHyphens/>
              <w:rPr>
                <w:rFonts w:ascii="Arial" w:hAnsi="Arial" w:cs="Arial"/>
                <w:b/>
                <w:color w:val="2C301D"/>
                <w:sz w:val="18"/>
                <w:szCs w:val="18"/>
              </w:rPr>
            </w:pPr>
            <w:r w:rsidRPr="00BA2BA8">
              <w:rPr>
                <w:rFonts w:ascii="Arial" w:hAnsi="Arial" w:cs="Arial"/>
                <w:b/>
                <w:color w:val="2C301D"/>
                <w:sz w:val="18"/>
                <w:szCs w:val="18"/>
              </w:rPr>
              <w:fldChar w:fldCharType="begin">
                <w:ffData>
                  <w:name w:val="Merk28"/>
                  <w:enabled/>
                  <w:calcOnExit w:val="0"/>
                  <w:checkBox>
                    <w:sizeAuto/>
                    <w:default w:val="0"/>
                  </w:checkBox>
                </w:ffData>
              </w:fldChar>
            </w:r>
            <w:r w:rsidRPr="00BA2BA8">
              <w:rPr>
                <w:rFonts w:ascii="Arial" w:hAnsi="Arial" w:cs="Arial"/>
                <w:b/>
                <w:color w:val="2C301D"/>
                <w:sz w:val="18"/>
                <w:szCs w:val="18"/>
              </w:rPr>
              <w:instrText xml:space="preserve"> FORMCHECKBOX </w:instrText>
            </w:r>
            <w:r w:rsidRPr="00BA2BA8">
              <w:rPr>
                <w:rFonts w:ascii="Arial" w:hAnsi="Arial" w:cs="Arial"/>
                <w:b/>
                <w:color w:val="2C301D"/>
                <w:sz w:val="18"/>
                <w:szCs w:val="18"/>
              </w:rPr>
            </w:r>
            <w:r w:rsidRPr="00BA2BA8">
              <w:rPr>
                <w:rFonts w:ascii="Arial" w:hAnsi="Arial" w:cs="Arial"/>
                <w:b/>
                <w:color w:val="2C301D"/>
                <w:sz w:val="18"/>
                <w:szCs w:val="18"/>
              </w:rPr>
              <w:fldChar w:fldCharType="separate"/>
            </w:r>
            <w:r w:rsidRPr="00BA2BA8">
              <w:rPr>
                <w:rFonts w:ascii="Arial" w:hAnsi="Arial" w:cs="Arial"/>
                <w:b/>
                <w:color w:val="2C301D"/>
                <w:sz w:val="18"/>
                <w:szCs w:val="18"/>
              </w:rPr>
              <w:fldChar w:fldCharType="end"/>
            </w:r>
          </w:p>
        </w:tc>
      </w:tr>
    </w:tbl>
    <w:p w14:paraId="5A5326CF" w14:textId="4BDFB7A0" w:rsidR="005A54F5" w:rsidRPr="00BA2BA8" w:rsidRDefault="005A54F5" w:rsidP="003828D9">
      <w:pPr>
        <w:tabs>
          <w:tab w:val="left" w:pos="-720"/>
        </w:tabs>
        <w:suppressAutoHyphens/>
        <w:rPr>
          <w:rFonts w:ascii="Arial" w:hAnsi="Arial" w:cs="Arial"/>
          <w:color w:val="2C301D"/>
          <w:sz w:val="18"/>
          <w:szCs w:val="18"/>
        </w:rPr>
      </w:pPr>
      <w:r w:rsidRPr="00BA2BA8">
        <w:rPr>
          <w:rFonts w:ascii="Arial" w:hAnsi="Arial" w:cs="Arial"/>
          <w:color w:val="2C301D"/>
          <w:sz w:val="18"/>
          <w:szCs w:val="18"/>
        </w:rPr>
        <w:br w:type="page"/>
      </w:r>
    </w:p>
    <w:p w14:paraId="0E070A72" w14:textId="77777777" w:rsidR="005A54F5" w:rsidRPr="00BA2BA8" w:rsidRDefault="005A54F5">
      <w:pPr>
        <w:tabs>
          <w:tab w:val="left" w:pos="-720"/>
        </w:tabs>
        <w:suppressAutoHyphens/>
        <w:rPr>
          <w:rFonts w:ascii="Arial" w:hAnsi="Arial" w:cs="Arial"/>
          <w:color w:val="2C301D"/>
          <w:sz w:val="18"/>
          <w:szCs w:val="18"/>
        </w:rPr>
      </w:pPr>
    </w:p>
    <w:p w14:paraId="1318D56C" w14:textId="47CD125C" w:rsidR="005A54F5" w:rsidRPr="007637F3" w:rsidRDefault="005A54F5">
      <w:pPr>
        <w:tabs>
          <w:tab w:val="left" w:pos="-720"/>
        </w:tabs>
        <w:suppressAutoHyphens/>
        <w:rPr>
          <w:rFonts w:ascii="Arial" w:hAnsi="Arial" w:cs="Arial"/>
          <w:color w:val="2C301D"/>
          <w:sz w:val="20"/>
        </w:rPr>
      </w:pPr>
      <w:r w:rsidRPr="007637F3">
        <w:rPr>
          <w:rFonts w:ascii="Arial" w:hAnsi="Arial" w:cs="Arial"/>
          <w:b/>
          <w:color w:val="2C301D"/>
          <w:sz w:val="20"/>
        </w:rPr>
        <w:t>Krav til dokumentasjon om den/de aktive substans(er) som finnes i handelsproduktet</w:t>
      </w:r>
    </w:p>
    <w:p w14:paraId="3AC050C0" w14:textId="77777777" w:rsidR="005A54F5" w:rsidRPr="00BA2BA8" w:rsidRDefault="005A54F5">
      <w:pPr>
        <w:tabs>
          <w:tab w:val="left" w:pos="-720"/>
        </w:tabs>
        <w:suppressAutoHyphens/>
        <w:rPr>
          <w:rFonts w:ascii="Arial" w:hAnsi="Arial" w:cs="Arial"/>
          <w:color w:val="2C301D"/>
          <w:sz w:val="18"/>
          <w:szCs w:val="18"/>
        </w:rPr>
      </w:pPr>
    </w:p>
    <w:p w14:paraId="7EE69848" w14:textId="77777777" w:rsidR="005A54F5" w:rsidRPr="00BA2BA8" w:rsidRDefault="005A54F5">
      <w:pPr>
        <w:tabs>
          <w:tab w:val="left" w:pos="-720"/>
        </w:tabs>
        <w:suppressAutoHyphens/>
        <w:rPr>
          <w:rFonts w:ascii="Arial" w:hAnsi="Arial" w:cs="Arial"/>
          <w:color w:val="2C301D"/>
          <w:sz w:val="18"/>
          <w:szCs w:val="18"/>
        </w:rPr>
      </w:pPr>
    </w:p>
    <w:p w14:paraId="6F6D0DBF" w14:textId="77777777" w:rsidR="005A54F5" w:rsidRPr="00BA2BA8" w:rsidRDefault="005A54F5">
      <w:pPr>
        <w:tabs>
          <w:tab w:val="left" w:pos="-720"/>
        </w:tabs>
        <w:suppressAutoHyphens/>
        <w:rPr>
          <w:rFonts w:ascii="Arial" w:hAnsi="Arial" w:cs="Arial"/>
          <w:color w:val="2C301D"/>
          <w:sz w:val="18"/>
          <w:szCs w:val="18"/>
          <w:u w:val="single"/>
        </w:rPr>
      </w:pPr>
      <w:r w:rsidRPr="00BA2BA8">
        <w:rPr>
          <w:rFonts w:ascii="Arial" w:hAnsi="Arial" w:cs="Arial"/>
          <w:color w:val="2C301D"/>
          <w:sz w:val="18"/>
          <w:szCs w:val="18"/>
          <w:u w:val="single"/>
        </w:rPr>
        <w:t>1. Identifisering av den aktive substansen</w:t>
      </w:r>
    </w:p>
    <w:p w14:paraId="45B54183" w14:textId="77777777" w:rsidR="005A54F5" w:rsidRPr="00BA2BA8" w:rsidRDefault="005A54F5">
      <w:pPr>
        <w:tabs>
          <w:tab w:val="left" w:pos="-720"/>
        </w:tabs>
        <w:suppressAutoHyphens/>
        <w:rPr>
          <w:rFonts w:ascii="Arial" w:hAnsi="Arial" w:cs="Arial"/>
          <w:color w:val="2C301D"/>
          <w:sz w:val="18"/>
          <w:szCs w:val="18"/>
        </w:rPr>
      </w:pPr>
    </w:p>
    <w:p w14:paraId="559F126F"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1.1.</w:t>
      </w:r>
      <w:r w:rsidRPr="00BA2BA8">
        <w:rPr>
          <w:rFonts w:ascii="Arial" w:hAnsi="Arial" w:cs="Arial"/>
          <w:color w:val="2C301D"/>
          <w:sz w:val="18"/>
          <w:szCs w:val="18"/>
        </w:rPr>
        <w:tab/>
        <w:t>Navn foreslått eller akseptert av ISO, og dets synonymer.</w:t>
      </w:r>
    </w:p>
    <w:p w14:paraId="52930FFA" w14:textId="77777777" w:rsidR="005A54F5" w:rsidRPr="00BA2BA8" w:rsidRDefault="005A54F5">
      <w:pPr>
        <w:tabs>
          <w:tab w:val="left" w:pos="-720"/>
        </w:tabs>
        <w:suppressAutoHyphens/>
        <w:rPr>
          <w:rFonts w:ascii="Arial" w:hAnsi="Arial" w:cs="Arial"/>
          <w:color w:val="2C301D"/>
          <w:sz w:val="18"/>
          <w:szCs w:val="18"/>
        </w:rPr>
      </w:pPr>
    </w:p>
    <w:p w14:paraId="6ED8D9F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1.2.</w:t>
      </w:r>
      <w:r w:rsidRPr="00BA2BA8">
        <w:rPr>
          <w:rFonts w:ascii="Arial" w:hAnsi="Arial" w:cs="Arial"/>
          <w:color w:val="2C301D"/>
          <w:sz w:val="18"/>
          <w:szCs w:val="18"/>
        </w:rPr>
        <w:tab/>
        <w:t>Kjemisk navn (IUPAC nomenklatur).</w:t>
      </w:r>
    </w:p>
    <w:p w14:paraId="102F9588" w14:textId="77777777" w:rsidR="005A54F5" w:rsidRPr="00BA2BA8" w:rsidRDefault="005A54F5">
      <w:pPr>
        <w:tabs>
          <w:tab w:val="left" w:pos="-720"/>
        </w:tabs>
        <w:suppressAutoHyphens/>
        <w:rPr>
          <w:rFonts w:ascii="Arial" w:hAnsi="Arial" w:cs="Arial"/>
          <w:color w:val="2C301D"/>
          <w:sz w:val="18"/>
          <w:szCs w:val="18"/>
        </w:rPr>
      </w:pPr>
    </w:p>
    <w:p w14:paraId="0C8834F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1.3.</w:t>
      </w:r>
      <w:r w:rsidRPr="00BA2BA8">
        <w:rPr>
          <w:rFonts w:ascii="Arial" w:hAnsi="Arial" w:cs="Arial"/>
          <w:color w:val="2C301D"/>
          <w:sz w:val="18"/>
          <w:szCs w:val="18"/>
        </w:rPr>
        <w:tab/>
        <w:t>CAS nummer.</w:t>
      </w:r>
    </w:p>
    <w:p w14:paraId="60657253" w14:textId="77777777" w:rsidR="005A54F5" w:rsidRPr="00BA2BA8" w:rsidRDefault="005A54F5">
      <w:pPr>
        <w:tabs>
          <w:tab w:val="left" w:pos="-720"/>
        </w:tabs>
        <w:suppressAutoHyphens/>
        <w:rPr>
          <w:rFonts w:ascii="Arial" w:hAnsi="Arial" w:cs="Arial"/>
          <w:color w:val="2C301D"/>
          <w:sz w:val="18"/>
          <w:szCs w:val="18"/>
        </w:rPr>
      </w:pPr>
    </w:p>
    <w:p w14:paraId="2EDFBEA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1.4.</w:t>
      </w:r>
      <w:r w:rsidRPr="00BA2BA8">
        <w:rPr>
          <w:rFonts w:ascii="Arial" w:hAnsi="Arial" w:cs="Arial"/>
          <w:color w:val="2C301D"/>
          <w:sz w:val="18"/>
          <w:szCs w:val="18"/>
        </w:rPr>
        <w:tab/>
        <w:t>Produsentens utviklingskodenummer.</w:t>
      </w:r>
    </w:p>
    <w:p w14:paraId="58A11694" w14:textId="77777777" w:rsidR="005A54F5" w:rsidRPr="00BA2BA8" w:rsidRDefault="005A54F5">
      <w:pPr>
        <w:tabs>
          <w:tab w:val="left" w:pos="-720"/>
        </w:tabs>
        <w:suppressAutoHyphens/>
        <w:rPr>
          <w:rFonts w:ascii="Arial" w:hAnsi="Arial" w:cs="Arial"/>
          <w:color w:val="2C301D"/>
          <w:sz w:val="18"/>
          <w:szCs w:val="18"/>
        </w:rPr>
      </w:pPr>
    </w:p>
    <w:p w14:paraId="36EC21C7"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1.5.</w:t>
      </w:r>
      <w:r w:rsidRPr="00BA2BA8">
        <w:rPr>
          <w:rFonts w:ascii="Arial" w:hAnsi="Arial" w:cs="Arial"/>
          <w:color w:val="2C301D"/>
          <w:sz w:val="18"/>
          <w:szCs w:val="18"/>
        </w:rPr>
        <w:tab/>
        <w:t>Empirisk og strukturformel (inkludert alle detaljer om enhver isomer</w:t>
      </w:r>
      <w:proofErr w:type="gramStart"/>
      <w:r w:rsidRPr="00BA2BA8">
        <w:rPr>
          <w:rFonts w:ascii="Arial" w:hAnsi="Arial" w:cs="Arial"/>
          <w:color w:val="2C301D"/>
          <w:sz w:val="18"/>
          <w:szCs w:val="18"/>
        </w:rPr>
        <w:t>),  molekylvekt</w:t>
      </w:r>
      <w:proofErr w:type="gramEnd"/>
      <w:r w:rsidRPr="00BA2BA8">
        <w:rPr>
          <w:rFonts w:ascii="Arial" w:hAnsi="Arial" w:cs="Arial"/>
          <w:color w:val="2C301D"/>
          <w:sz w:val="18"/>
          <w:szCs w:val="18"/>
        </w:rPr>
        <w:t>.</w:t>
      </w:r>
    </w:p>
    <w:p w14:paraId="1BD8AC5B" w14:textId="77777777" w:rsidR="005A54F5" w:rsidRPr="00BA2BA8" w:rsidRDefault="005A54F5">
      <w:pPr>
        <w:tabs>
          <w:tab w:val="left" w:pos="-720"/>
        </w:tabs>
        <w:suppressAutoHyphens/>
        <w:rPr>
          <w:rFonts w:ascii="Arial" w:hAnsi="Arial" w:cs="Arial"/>
          <w:color w:val="2C301D"/>
          <w:sz w:val="18"/>
          <w:szCs w:val="18"/>
        </w:rPr>
      </w:pPr>
    </w:p>
    <w:p w14:paraId="6258E976"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1.6.</w:t>
      </w:r>
      <w:r w:rsidRPr="00BA2BA8">
        <w:rPr>
          <w:rFonts w:ascii="Arial" w:hAnsi="Arial" w:cs="Arial"/>
          <w:color w:val="2C301D"/>
          <w:sz w:val="18"/>
          <w:szCs w:val="18"/>
        </w:rPr>
        <w:tab/>
        <w:t>Produksjonsmetode (skjematisk syntesevei) for den aktive substans.</w:t>
      </w:r>
    </w:p>
    <w:p w14:paraId="08013BDF" w14:textId="77777777" w:rsidR="005A54F5" w:rsidRPr="00BA2BA8" w:rsidRDefault="005A54F5">
      <w:pPr>
        <w:tabs>
          <w:tab w:val="left" w:pos="-720"/>
        </w:tabs>
        <w:suppressAutoHyphens/>
        <w:rPr>
          <w:rFonts w:ascii="Arial" w:hAnsi="Arial" w:cs="Arial"/>
          <w:color w:val="2C301D"/>
          <w:sz w:val="18"/>
          <w:szCs w:val="18"/>
        </w:rPr>
      </w:pPr>
    </w:p>
    <w:p w14:paraId="326291F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1.7.</w:t>
      </w:r>
      <w:r w:rsidRPr="00BA2BA8">
        <w:rPr>
          <w:rFonts w:ascii="Arial" w:hAnsi="Arial" w:cs="Arial"/>
          <w:color w:val="2C301D"/>
          <w:sz w:val="18"/>
          <w:szCs w:val="18"/>
        </w:rPr>
        <w:tab/>
        <w:t>Spesifikasjon om renheten av den aktive substans gitt som g/kg eller g/l.</w:t>
      </w:r>
    </w:p>
    <w:p w14:paraId="0A873E53" w14:textId="77777777" w:rsidR="005A54F5" w:rsidRPr="00BA2BA8" w:rsidRDefault="005A54F5">
      <w:pPr>
        <w:tabs>
          <w:tab w:val="left" w:pos="-720"/>
        </w:tabs>
        <w:suppressAutoHyphens/>
        <w:rPr>
          <w:rFonts w:ascii="Arial" w:hAnsi="Arial" w:cs="Arial"/>
          <w:color w:val="2C301D"/>
          <w:sz w:val="18"/>
          <w:szCs w:val="18"/>
        </w:rPr>
      </w:pPr>
    </w:p>
    <w:p w14:paraId="016EBE76"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1.8.</w:t>
      </w:r>
      <w:r w:rsidRPr="00BA2BA8">
        <w:rPr>
          <w:rFonts w:ascii="Arial" w:hAnsi="Arial" w:cs="Arial"/>
          <w:color w:val="2C301D"/>
          <w:sz w:val="18"/>
          <w:szCs w:val="18"/>
        </w:rPr>
        <w:tab/>
        <w:t>Identifisering av urenheter og tilsetningsstoffer (f.eks. stabilisatorer), sammen med strukturformel og mengde gitt som g/kg eller g/l.</w:t>
      </w:r>
    </w:p>
    <w:p w14:paraId="108D7336" w14:textId="77777777" w:rsidR="005A54F5" w:rsidRPr="00BA2BA8" w:rsidRDefault="005A54F5">
      <w:pPr>
        <w:tabs>
          <w:tab w:val="left" w:pos="-720"/>
        </w:tabs>
        <w:suppressAutoHyphens/>
        <w:rPr>
          <w:rFonts w:ascii="Arial" w:hAnsi="Arial" w:cs="Arial"/>
          <w:color w:val="2C301D"/>
          <w:sz w:val="18"/>
          <w:szCs w:val="18"/>
        </w:rPr>
      </w:pPr>
    </w:p>
    <w:p w14:paraId="1D8996E4" w14:textId="77777777" w:rsidR="005A54F5" w:rsidRPr="00BA2BA8" w:rsidRDefault="005A54F5">
      <w:pPr>
        <w:tabs>
          <w:tab w:val="left" w:pos="-720"/>
        </w:tabs>
        <w:suppressAutoHyphens/>
        <w:rPr>
          <w:rFonts w:ascii="Arial" w:hAnsi="Arial" w:cs="Arial"/>
          <w:color w:val="2C301D"/>
          <w:sz w:val="18"/>
          <w:szCs w:val="18"/>
          <w:u w:val="single"/>
        </w:rPr>
      </w:pPr>
    </w:p>
    <w:p w14:paraId="426E779E"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t>2. Fysiske og kjemiske egenskaper til den aktive substansen</w:t>
      </w:r>
    </w:p>
    <w:p w14:paraId="22EFAEDF" w14:textId="77777777" w:rsidR="005A54F5" w:rsidRPr="00BA2BA8" w:rsidRDefault="005A54F5">
      <w:pPr>
        <w:tabs>
          <w:tab w:val="left" w:pos="-720"/>
        </w:tabs>
        <w:suppressAutoHyphens/>
        <w:rPr>
          <w:rFonts w:ascii="Arial" w:hAnsi="Arial" w:cs="Arial"/>
          <w:color w:val="2C301D"/>
          <w:sz w:val="18"/>
          <w:szCs w:val="18"/>
        </w:rPr>
      </w:pPr>
    </w:p>
    <w:p w14:paraId="6014614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2.1. </w:t>
      </w:r>
      <w:r w:rsidRPr="00BA2BA8">
        <w:rPr>
          <w:rFonts w:ascii="Arial" w:hAnsi="Arial" w:cs="Arial"/>
          <w:color w:val="2C301D"/>
          <w:sz w:val="18"/>
          <w:szCs w:val="18"/>
        </w:rPr>
        <w:tab/>
        <w:t>Smeltepunkt, kokepunkt og relativ tetthet.</w:t>
      </w:r>
      <w:r w:rsidRPr="00BA2BA8">
        <w:rPr>
          <w:rStyle w:val="Fotnotereferanse"/>
          <w:rFonts w:ascii="Arial" w:hAnsi="Arial" w:cs="Arial"/>
          <w:color w:val="2C301D"/>
          <w:sz w:val="18"/>
          <w:szCs w:val="18"/>
        </w:rPr>
        <w:footnoteReference w:id="1"/>
      </w:r>
    </w:p>
    <w:p w14:paraId="08E59AF9" w14:textId="77777777" w:rsidR="005A54F5" w:rsidRPr="00BA2BA8" w:rsidRDefault="005A54F5">
      <w:pPr>
        <w:tabs>
          <w:tab w:val="left" w:pos="-720"/>
        </w:tabs>
        <w:suppressAutoHyphens/>
        <w:rPr>
          <w:rFonts w:ascii="Arial" w:hAnsi="Arial" w:cs="Arial"/>
          <w:color w:val="2C301D"/>
          <w:sz w:val="18"/>
          <w:szCs w:val="18"/>
        </w:rPr>
      </w:pPr>
    </w:p>
    <w:p w14:paraId="6B76E75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2.2. </w:t>
      </w:r>
      <w:r w:rsidRPr="00BA2BA8">
        <w:rPr>
          <w:rFonts w:ascii="Arial" w:hAnsi="Arial" w:cs="Arial"/>
          <w:color w:val="2C301D"/>
          <w:sz w:val="18"/>
          <w:szCs w:val="18"/>
        </w:rPr>
        <w:tab/>
        <w:t>Damptrykk (i Pa).</w:t>
      </w:r>
      <w:r w:rsidRPr="00BA2BA8">
        <w:rPr>
          <w:rFonts w:ascii="Arial" w:hAnsi="Arial" w:cs="Arial"/>
          <w:color w:val="2C301D"/>
          <w:sz w:val="18"/>
          <w:szCs w:val="18"/>
          <w:vertAlign w:val="superscript"/>
        </w:rPr>
        <w:t>2</w:t>
      </w:r>
    </w:p>
    <w:p w14:paraId="4B951CB7" w14:textId="77777777" w:rsidR="005A54F5" w:rsidRPr="00BA2BA8" w:rsidRDefault="005A54F5">
      <w:pPr>
        <w:tabs>
          <w:tab w:val="left" w:pos="-720"/>
        </w:tabs>
        <w:suppressAutoHyphens/>
        <w:rPr>
          <w:rFonts w:ascii="Arial" w:hAnsi="Arial" w:cs="Arial"/>
          <w:color w:val="2C301D"/>
          <w:sz w:val="18"/>
          <w:szCs w:val="18"/>
        </w:rPr>
      </w:pPr>
    </w:p>
    <w:p w14:paraId="327B6FE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2.3. </w:t>
      </w:r>
      <w:r w:rsidRPr="00BA2BA8">
        <w:rPr>
          <w:rFonts w:ascii="Arial" w:hAnsi="Arial" w:cs="Arial"/>
          <w:color w:val="2C301D"/>
          <w:sz w:val="18"/>
          <w:szCs w:val="18"/>
        </w:rPr>
        <w:tab/>
        <w:t>Utseende [aggregattilstand (fast stoff, væske eller gass), farge]</w:t>
      </w:r>
      <w:r w:rsidRPr="00BA2BA8">
        <w:rPr>
          <w:rStyle w:val="Fotnotereferanse"/>
          <w:rFonts w:ascii="Arial" w:hAnsi="Arial" w:cs="Arial"/>
          <w:color w:val="2C301D"/>
          <w:sz w:val="18"/>
          <w:szCs w:val="18"/>
        </w:rPr>
        <w:footnoteReference w:id="2"/>
      </w:r>
      <w:r w:rsidRPr="00BA2BA8">
        <w:rPr>
          <w:rFonts w:ascii="Arial" w:hAnsi="Arial" w:cs="Arial"/>
          <w:color w:val="2C301D"/>
          <w:sz w:val="18"/>
          <w:szCs w:val="18"/>
        </w:rPr>
        <w:t>.</w:t>
      </w:r>
    </w:p>
    <w:p w14:paraId="44818999" w14:textId="77777777" w:rsidR="005A54F5" w:rsidRPr="00BA2BA8" w:rsidRDefault="005A54F5">
      <w:pPr>
        <w:tabs>
          <w:tab w:val="left" w:pos="-720"/>
        </w:tabs>
        <w:suppressAutoHyphens/>
        <w:rPr>
          <w:rFonts w:ascii="Arial" w:hAnsi="Arial" w:cs="Arial"/>
          <w:color w:val="2C301D"/>
          <w:sz w:val="18"/>
          <w:szCs w:val="18"/>
        </w:rPr>
      </w:pPr>
    </w:p>
    <w:p w14:paraId="38889CC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2.4. </w:t>
      </w:r>
      <w:r w:rsidRPr="00BA2BA8">
        <w:rPr>
          <w:rFonts w:ascii="Arial" w:hAnsi="Arial" w:cs="Arial"/>
          <w:color w:val="2C301D"/>
          <w:sz w:val="18"/>
          <w:szCs w:val="18"/>
        </w:rPr>
        <w:tab/>
        <w:t>Absorpsjonsspektra (UV, IR, NMR), og massespektrum.  Molar ekstinksjon der dette er relevant.</w:t>
      </w:r>
    </w:p>
    <w:p w14:paraId="6BF280B6" w14:textId="77777777" w:rsidR="005A54F5" w:rsidRPr="00BA2BA8" w:rsidRDefault="005A54F5">
      <w:pPr>
        <w:tabs>
          <w:tab w:val="left" w:pos="-720"/>
        </w:tabs>
        <w:suppressAutoHyphens/>
        <w:rPr>
          <w:rFonts w:ascii="Arial" w:hAnsi="Arial" w:cs="Arial"/>
          <w:color w:val="2C301D"/>
          <w:sz w:val="18"/>
          <w:szCs w:val="18"/>
        </w:rPr>
      </w:pPr>
    </w:p>
    <w:p w14:paraId="5140B5D6"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2.5. </w:t>
      </w:r>
      <w:r w:rsidRPr="00BA2BA8">
        <w:rPr>
          <w:rFonts w:ascii="Arial" w:hAnsi="Arial" w:cs="Arial"/>
          <w:color w:val="2C301D"/>
          <w:sz w:val="18"/>
          <w:szCs w:val="18"/>
        </w:rPr>
        <w:tab/>
        <w:t>Oppløselighet i vann ved ulike temperaturer, inkludert effekt av pH (5 til 9).</w:t>
      </w:r>
    </w:p>
    <w:p w14:paraId="3A8CA5FD" w14:textId="77777777" w:rsidR="005A54F5" w:rsidRPr="00BA2BA8" w:rsidRDefault="005A54F5">
      <w:pPr>
        <w:tabs>
          <w:tab w:val="left" w:pos="-720"/>
        </w:tabs>
        <w:suppressAutoHyphens/>
        <w:rPr>
          <w:rFonts w:ascii="Arial" w:hAnsi="Arial" w:cs="Arial"/>
          <w:color w:val="2C301D"/>
          <w:sz w:val="18"/>
          <w:szCs w:val="18"/>
        </w:rPr>
      </w:pPr>
    </w:p>
    <w:p w14:paraId="40C8AD2F"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2.6. </w:t>
      </w:r>
      <w:r w:rsidRPr="00BA2BA8">
        <w:rPr>
          <w:rFonts w:ascii="Arial" w:hAnsi="Arial" w:cs="Arial"/>
          <w:color w:val="2C301D"/>
          <w:sz w:val="18"/>
          <w:szCs w:val="18"/>
        </w:rPr>
        <w:tab/>
        <w:t>Oppløselighet i organiske løsningsmidler, inkludert effekt av temperatur på oppløseligheten.</w:t>
      </w:r>
    </w:p>
    <w:p w14:paraId="6DA8A87B" w14:textId="77777777" w:rsidR="005A54F5" w:rsidRPr="00BA2BA8" w:rsidRDefault="005A54F5">
      <w:pPr>
        <w:tabs>
          <w:tab w:val="left" w:pos="-720"/>
          <w:tab w:val="left" w:pos="0"/>
        </w:tabs>
        <w:suppressAutoHyphens/>
        <w:ind w:left="720" w:hanging="720"/>
        <w:rPr>
          <w:rFonts w:ascii="Arial" w:hAnsi="Arial" w:cs="Arial"/>
          <w:color w:val="2C301D"/>
          <w:sz w:val="18"/>
          <w:szCs w:val="18"/>
        </w:rPr>
      </w:pPr>
    </w:p>
    <w:p w14:paraId="7A5470AA" w14:textId="77777777" w:rsidR="005A54F5" w:rsidRPr="00BA2BA8" w:rsidRDefault="005A54F5">
      <w:pPr>
        <w:tabs>
          <w:tab w:val="left" w:pos="-720"/>
          <w:tab w:val="left" w:pos="0"/>
        </w:tabs>
        <w:suppressAutoHyphens/>
        <w:ind w:left="720" w:hanging="720"/>
        <w:rPr>
          <w:rFonts w:ascii="Arial" w:hAnsi="Arial" w:cs="Arial"/>
          <w:color w:val="2C301D"/>
          <w:sz w:val="18"/>
          <w:szCs w:val="18"/>
        </w:rPr>
      </w:pPr>
    </w:p>
    <w:p w14:paraId="14731EE0" w14:textId="77777777" w:rsidR="005A54F5" w:rsidRPr="00BA2BA8" w:rsidRDefault="005A54F5">
      <w:pPr>
        <w:tabs>
          <w:tab w:val="left" w:pos="-720"/>
          <w:tab w:val="left" w:pos="0"/>
        </w:tabs>
        <w:suppressAutoHyphens/>
        <w:ind w:left="720" w:hanging="720"/>
        <w:rPr>
          <w:rFonts w:ascii="Arial" w:hAnsi="Arial" w:cs="Arial"/>
          <w:color w:val="2C301D"/>
          <w:sz w:val="18"/>
          <w:szCs w:val="18"/>
        </w:rPr>
      </w:pPr>
    </w:p>
    <w:p w14:paraId="1F74274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2.7. </w:t>
      </w:r>
      <w:r w:rsidRPr="00BA2BA8">
        <w:rPr>
          <w:rFonts w:ascii="Arial" w:hAnsi="Arial" w:cs="Arial"/>
          <w:color w:val="2C301D"/>
          <w:sz w:val="18"/>
          <w:szCs w:val="18"/>
        </w:rPr>
        <w:tab/>
        <w:t>Fordelingskoeffisient for n-oktanol/vann, inkludert effekt av pH (5 til 9) og temperatur.</w:t>
      </w:r>
      <w:r w:rsidRPr="00BA2BA8">
        <w:rPr>
          <w:rStyle w:val="Fotnotereferanse"/>
          <w:rFonts w:ascii="Arial" w:hAnsi="Arial" w:cs="Arial"/>
          <w:color w:val="2C301D"/>
          <w:sz w:val="18"/>
          <w:szCs w:val="18"/>
        </w:rPr>
        <w:footnoteReference w:id="3"/>
      </w:r>
    </w:p>
    <w:p w14:paraId="4612C513" w14:textId="77777777" w:rsidR="005A54F5" w:rsidRPr="00BA2BA8" w:rsidRDefault="005A54F5">
      <w:pPr>
        <w:tabs>
          <w:tab w:val="left" w:pos="-720"/>
        </w:tabs>
        <w:suppressAutoHyphens/>
        <w:rPr>
          <w:rFonts w:ascii="Arial" w:hAnsi="Arial" w:cs="Arial"/>
          <w:color w:val="2C301D"/>
          <w:sz w:val="18"/>
          <w:szCs w:val="18"/>
        </w:rPr>
      </w:pPr>
    </w:p>
    <w:p w14:paraId="591F4949"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2.8. </w:t>
      </w:r>
      <w:r w:rsidRPr="00BA2BA8">
        <w:rPr>
          <w:rFonts w:ascii="Arial" w:hAnsi="Arial" w:cs="Arial"/>
          <w:color w:val="2C301D"/>
          <w:sz w:val="18"/>
          <w:szCs w:val="18"/>
        </w:rPr>
        <w:tab/>
        <w:t>Stabilitet i organiske oppløsningsmidler som blir benyttet i handelsproduktet, samt identifisering av nedbrytningsprodukter.</w:t>
      </w:r>
    </w:p>
    <w:p w14:paraId="204B5821" w14:textId="77777777" w:rsidR="005A54F5" w:rsidRPr="00BA2BA8" w:rsidRDefault="005A54F5">
      <w:pPr>
        <w:tabs>
          <w:tab w:val="left" w:pos="-720"/>
        </w:tabs>
        <w:suppressAutoHyphens/>
        <w:rPr>
          <w:rFonts w:ascii="Arial" w:hAnsi="Arial" w:cs="Arial"/>
          <w:color w:val="2C301D"/>
          <w:sz w:val="18"/>
          <w:szCs w:val="18"/>
        </w:rPr>
      </w:pPr>
    </w:p>
    <w:p w14:paraId="05809EF7"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2.9. </w:t>
      </w:r>
      <w:r w:rsidRPr="00BA2BA8">
        <w:rPr>
          <w:rFonts w:ascii="Arial" w:hAnsi="Arial" w:cs="Arial"/>
          <w:color w:val="2C301D"/>
          <w:sz w:val="18"/>
          <w:szCs w:val="18"/>
        </w:rPr>
        <w:tab/>
        <w:t>Termisk stabilitet, identifisering av nedbrytningsprodukter.</w:t>
      </w:r>
    </w:p>
    <w:p w14:paraId="325F2D51" w14:textId="77777777" w:rsidR="005A54F5" w:rsidRPr="00BA2BA8" w:rsidRDefault="005A54F5">
      <w:pPr>
        <w:tabs>
          <w:tab w:val="left" w:pos="-720"/>
        </w:tabs>
        <w:suppressAutoHyphens/>
        <w:rPr>
          <w:rFonts w:ascii="Arial" w:hAnsi="Arial" w:cs="Arial"/>
          <w:color w:val="2C301D"/>
          <w:sz w:val="18"/>
          <w:szCs w:val="18"/>
        </w:rPr>
      </w:pPr>
    </w:p>
    <w:p w14:paraId="085A5020"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2.10. </w:t>
      </w:r>
      <w:r w:rsidRPr="00BA2BA8">
        <w:rPr>
          <w:rFonts w:ascii="Arial" w:hAnsi="Arial" w:cs="Arial"/>
          <w:color w:val="2C301D"/>
          <w:sz w:val="18"/>
          <w:szCs w:val="18"/>
        </w:rPr>
        <w:tab/>
        <w:t>Brennbarhet, inkludert selvantennelse og identifisering av forbrenningsprodukter.</w:t>
      </w:r>
    </w:p>
    <w:p w14:paraId="0BC08AFC" w14:textId="77777777" w:rsidR="005A54F5" w:rsidRPr="00BA2BA8" w:rsidRDefault="005A54F5">
      <w:pPr>
        <w:tabs>
          <w:tab w:val="left" w:pos="-720"/>
        </w:tabs>
        <w:suppressAutoHyphens/>
        <w:rPr>
          <w:rFonts w:ascii="Arial" w:hAnsi="Arial" w:cs="Arial"/>
          <w:color w:val="2C301D"/>
          <w:sz w:val="18"/>
          <w:szCs w:val="18"/>
        </w:rPr>
      </w:pPr>
    </w:p>
    <w:p w14:paraId="74A0913A"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2.11. </w:t>
      </w:r>
      <w:r w:rsidRPr="00BA2BA8">
        <w:rPr>
          <w:rFonts w:ascii="Arial" w:hAnsi="Arial" w:cs="Arial"/>
          <w:color w:val="2C301D"/>
          <w:sz w:val="18"/>
          <w:szCs w:val="18"/>
        </w:rPr>
        <w:tab/>
        <w:t>Flammepunkt.</w:t>
      </w:r>
    </w:p>
    <w:p w14:paraId="4EF05A4D" w14:textId="77777777" w:rsidR="005A54F5" w:rsidRPr="00BA2BA8" w:rsidRDefault="005A54F5">
      <w:pPr>
        <w:tabs>
          <w:tab w:val="left" w:pos="-720"/>
        </w:tabs>
        <w:suppressAutoHyphens/>
        <w:rPr>
          <w:rFonts w:ascii="Arial" w:hAnsi="Arial" w:cs="Arial"/>
          <w:color w:val="2C301D"/>
          <w:sz w:val="18"/>
          <w:szCs w:val="18"/>
        </w:rPr>
      </w:pPr>
    </w:p>
    <w:p w14:paraId="75C51C1A"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2.12. </w:t>
      </w:r>
      <w:r w:rsidRPr="00BA2BA8">
        <w:rPr>
          <w:rFonts w:ascii="Arial" w:hAnsi="Arial" w:cs="Arial"/>
          <w:color w:val="2C301D"/>
          <w:sz w:val="18"/>
          <w:szCs w:val="18"/>
        </w:rPr>
        <w:tab/>
        <w:t>Overflatespenning.</w:t>
      </w:r>
    </w:p>
    <w:p w14:paraId="25D4135F" w14:textId="77777777" w:rsidR="005A54F5" w:rsidRPr="00BA2BA8" w:rsidRDefault="005A54F5">
      <w:pPr>
        <w:tabs>
          <w:tab w:val="left" w:pos="-720"/>
        </w:tabs>
        <w:suppressAutoHyphens/>
        <w:rPr>
          <w:rFonts w:ascii="Arial" w:hAnsi="Arial" w:cs="Arial"/>
          <w:color w:val="2C301D"/>
          <w:sz w:val="18"/>
          <w:szCs w:val="18"/>
        </w:rPr>
      </w:pPr>
    </w:p>
    <w:p w14:paraId="53F7FC27"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2.13. </w:t>
      </w:r>
      <w:r w:rsidRPr="00BA2BA8">
        <w:rPr>
          <w:rFonts w:ascii="Arial" w:hAnsi="Arial" w:cs="Arial"/>
          <w:color w:val="2C301D"/>
          <w:sz w:val="18"/>
          <w:szCs w:val="18"/>
        </w:rPr>
        <w:tab/>
        <w:t>Eksplosive egenskaper.</w:t>
      </w:r>
    </w:p>
    <w:p w14:paraId="6B91396F" w14:textId="77777777" w:rsidR="005A54F5" w:rsidRPr="00BA2BA8" w:rsidRDefault="005A54F5">
      <w:pPr>
        <w:tabs>
          <w:tab w:val="left" w:pos="-720"/>
        </w:tabs>
        <w:suppressAutoHyphens/>
        <w:rPr>
          <w:rFonts w:ascii="Arial" w:hAnsi="Arial" w:cs="Arial"/>
          <w:color w:val="2C301D"/>
          <w:sz w:val="18"/>
          <w:szCs w:val="18"/>
        </w:rPr>
      </w:pPr>
    </w:p>
    <w:p w14:paraId="3D554C4A"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2.14. </w:t>
      </w:r>
      <w:r w:rsidRPr="00BA2BA8">
        <w:rPr>
          <w:rFonts w:ascii="Arial" w:hAnsi="Arial" w:cs="Arial"/>
          <w:color w:val="2C301D"/>
          <w:sz w:val="18"/>
          <w:szCs w:val="18"/>
        </w:rPr>
        <w:tab/>
        <w:t>Oksydative egenskaper.</w:t>
      </w:r>
    </w:p>
    <w:p w14:paraId="0C5C7B31" w14:textId="77777777" w:rsidR="005A54F5" w:rsidRPr="00BA2BA8" w:rsidRDefault="005A54F5">
      <w:pPr>
        <w:tabs>
          <w:tab w:val="left" w:pos="-720"/>
        </w:tabs>
        <w:suppressAutoHyphens/>
        <w:rPr>
          <w:rFonts w:ascii="Arial" w:hAnsi="Arial" w:cs="Arial"/>
          <w:color w:val="2C301D"/>
          <w:sz w:val="18"/>
          <w:szCs w:val="18"/>
        </w:rPr>
      </w:pPr>
    </w:p>
    <w:p w14:paraId="52EEC524"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2.15. </w:t>
      </w:r>
      <w:r w:rsidRPr="00BA2BA8">
        <w:rPr>
          <w:rFonts w:ascii="Arial" w:hAnsi="Arial" w:cs="Arial"/>
          <w:color w:val="2C301D"/>
          <w:sz w:val="18"/>
          <w:szCs w:val="18"/>
        </w:rPr>
        <w:tab/>
        <w:t>Reaksjoner med emballasjemateriale.</w:t>
      </w:r>
    </w:p>
    <w:p w14:paraId="2D0DD4B7" w14:textId="77777777" w:rsidR="005A54F5" w:rsidRPr="00BA2BA8" w:rsidRDefault="005A54F5">
      <w:pPr>
        <w:tabs>
          <w:tab w:val="left" w:pos="-720"/>
        </w:tabs>
        <w:suppressAutoHyphens/>
        <w:rPr>
          <w:rFonts w:ascii="Arial" w:hAnsi="Arial" w:cs="Arial"/>
          <w:color w:val="2C301D"/>
          <w:sz w:val="18"/>
          <w:szCs w:val="18"/>
        </w:rPr>
      </w:pPr>
    </w:p>
    <w:p w14:paraId="06A633C5" w14:textId="77777777" w:rsidR="005A54F5" w:rsidRPr="00BA2BA8" w:rsidRDefault="005A54F5">
      <w:pPr>
        <w:tabs>
          <w:tab w:val="left" w:pos="-720"/>
        </w:tabs>
        <w:suppressAutoHyphens/>
        <w:rPr>
          <w:rFonts w:ascii="Arial" w:hAnsi="Arial" w:cs="Arial"/>
          <w:color w:val="2C301D"/>
          <w:sz w:val="18"/>
          <w:szCs w:val="18"/>
        </w:rPr>
      </w:pPr>
    </w:p>
    <w:p w14:paraId="311CC464"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t>3. Analytiske metoder for påvisning og identifisering av aktiv substans</w:t>
      </w:r>
    </w:p>
    <w:p w14:paraId="37A6F02B" w14:textId="77777777" w:rsidR="005A54F5" w:rsidRPr="00BA2BA8" w:rsidRDefault="005A54F5">
      <w:pPr>
        <w:tabs>
          <w:tab w:val="left" w:pos="-720"/>
        </w:tabs>
        <w:suppressAutoHyphens/>
        <w:rPr>
          <w:rFonts w:ascii="Arial" w:hAnsi="Arial" w:cs="Arial"/>
          <w:color w:val="2C301D"/>
          <w:sz w:val="18"/>
          <w:szCs w:val="18"/>
        </w:rPr>
      </w:pPr>
    </w:p>
    <w:p w14:paraId="1A58722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3.1 </w:t>
      </w:r>
      <w:r w:rsidRPr="00BA2BA8">
        <w:rPr>
          <w:rFonts w:ascii="Arial" w:hAnsi="Arial" w:cs="Arial"/>
          <w:color w:val="2C301D"/>
          <w:sz w:val="18"/>
          <w:szCs w:val="18"/>
        </w:rPr>
        <w:tab/>
        <w:t>Analytiske metoder for bestemmelse av aktiv substans, og hvor relevant også for nedbrytningsprodukter.  Isomere og urenheter av den aktive substansen og tilsetningsstoffer (f.eks. stabilisatorer).</w:t>
      </w:r>
    </w:p>
    <w:p w14:paraId="4E20BF93" w14:textId="77777777" w:rsidR="005A54F5" w:rsidRPr="00BA2BA8" w:rsidRDefault="005A54F5">
      <w:pPr>
        <w:tabs>
          <w:tab w:val="left" w:pos="-720"/>
        </w:tabs>
        <w:suppressAutoHyphens/>
        <w:rPr>
          <w:rFonts w:ascii="Arial" w:hAnsi="Arial" w:cs="Arial"/>
          <w:color w:val="2C301D"/>
          <w:sz w:val="18"/>
          <w:szCs w:val="18"/>
        </w:rPr>
      </w:pPr>
    </w:p>
    <w:p w14:paraId="59625014"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3.2. </w:t>
      </w:r>
      <w:r w:rsidRPr="00BA2BA8">
        <w:rPr>
          <w:rFonts w:ascii="Arial" w:hAnsi="Arial" w:cs="Arial"/>
          <w:color w:val="2C301D"/>
          <w:sz w:val="18"/>
          <w:szCs w:val="18"/>
        </w:rPr>
        <w:tab/>
        <w:t>Analytiske metoder inkludert “gjenfinning” og deteksjonsgrense for bestemmelse av aktiv substans eller restprodukter av aktiv substans i følgende:</w:t>
      </w:r>
    </w:p>
    <w:p w14:paraId="2BA6FBC3"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ab/>
      </w:r>
    </w:p>
    <w:p w14:paraId="40154247"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a) jord</w:t>
      </w:r>
    </w:p>
    <w:p w14:paraId="0A9C80DA" w14:textId="77777777" w:rsidR="005A54F5" w:rsidRPr="00BA2BA8" w:rsidRDefault="005A54F5">
      <w:pPr>
        <w:tabs>
          <w:tab w:val="left" w:pos="-720"/>
        </w:tabs>
        <w:suppressAutoHyphens/>
        <w:rPr>
          <w:rFonts w:ascii="Arial" w:hAnsi="Arial" w:cs="Arial"/>
          <w:color w:val="2C301D"/>
          <w:sz w:val="18"/>
          <w:szCs w:val="18"/>
        </w:rPr>
      </w:pPr>
    </w:p>
    <w:p w14:paraId="3107E39E"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b) luft</w:t>
      </w:r>
    </w:p>
    <w:p w14:paraId="16B3F5A0" w14:textId="77777777" w:rsidR="005A54F5" w:rsidRPr="00BA2BA8" w:rsidRDefault="005A54F5">
      <w:pPr>
        <w:tabs>
          <w:tab w:val="left" w:pos="-720"/>
        </w:tabs>
        <w:suppressAutoHyphens/>
        <w:rPr>
          <w:rFonts w:ascii="Arial" w:hAnsi="Arial" w:cs="Arial"/>
          <w:color w:val="2C301D"/>
          <w:sz w:val="18"/>
          <w:szCs w:val="18"/>
        </w:rPr>
      </w:pPr>
    </w:p>
    <w:p w14:paraId="10E2AAB5"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c) vann</w:t>
      </w:r>
    </w:p>
    <w:p w14:paraId="62BBA257" w14:textId="77777777" w:rsidR="005A54F5" w:rsidRPr="00BA2BA8" w:rsidRDefault="005A54F5">
      <w:pPr>
        <w:tabs>
          <w:tab w:val="left" w:pos="-720"/>
        </w:tabs>
        <w:suppressAutoHyphens/>
        <w:rPr>
          <w:rFonts w:ascii="Arial" w:hAnsi="Arial" w:cs="Arial"/>
          <w:color w:val="2C301D"/>
          <w:sz w:val="18"/>
          <w:szCs w:val="18"/>
        </w:rPr>
      </w:pPr>
    </w:p>
    <w:p w14:paraId="534FD379"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d) kroppsvæsker (plasma) og vev fra mennesker og dyr (relevante fiskearter)</w:t>
      </w:r>
    </w:p>
    <w:p w14:paraId="3870AA11" w14:textId="77777777" w:rsidR="005A54F5" w:rsidRPr="00BA2BA8" w:rsidRDefault="005A54F5">
      <w:pPr>
        <w:tabs>
          <w:tab w:val="left" w:pos="-720"/>
        </w:tabs>
        <w:suppressAutoHyphens/>
        <w:rPr>
          <w:rFonts w:ascii="Arial" w:hAnsi="Arial" w:cs="Arial"/>
          <w:color w:val="2C301D"/>
          <w:sz w:val="18"/>
          <w:szCs w:val="18"/>
        </w:rPr>
      </w:pPr>
    </w:p>
    <w:p w14:paraId="5539113C"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e) næringsmidler eller fôr og andre relevante produkter etter godkjenningsinstansens anvisning.</w:t>
      </w:r>
    </w:p>
    <w:p w14:paraId="683AE609" w14:textId="77777777" w:rsidR="005A54F5" w:rsidRPr="00BA2BA8" w:rsidRDefault="005A54F5">
      <w:pPr>
        <w:tabs>
          <w:tab w:val="left" w:pos="-720"/>
        </w:tabs>
        <w:suppressAutoHyphens/>
        <w:rPr>
          <w:rFonts w:ascii="Arial" w:hAnsi="Arial" w:cs="Arial"/>
          <w:color w:val="2C301D"/>
          <w:sz w:val="18"/>
          <w:szCs w:val="18"/>
          <w:u w:val="single"/>
        </w:rPr>
      </w:pPr>
    </w:p>
    <w:p w14:paraId="3697D5CA" w14:textId="77777777" w:rsidR="00D800C1" w:rsidRPr="00BA2BA8" w:rsidRDefault="00D800C1">
      <w:pPr>
        <w:tabs>
          <w:tab w:val="left" w:pos="-720"/>
        </w:tabs>
        <w:suppressAutoHyphens/>
        <w:rPr>
          <w:rFonts w:ascii="Arial" w:hAnsi="Arial" w:cs="Arial"/>
          <w:color w:val="2C301D"/>
          <w:sz w:val="18"/>
          <w:szCs w:val="18"/>
          <w:u w:val="single"/>
        </w:rPr>
      </w:pPr>
    </w:p>
    <w:p w14:paraId="79F17D26"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t>4. Effekt på mikroorganismer og planlagt bruksområde</w:t>
      </w:r>
    </w:p>
    <w:p w14:paraId="405B01AE" w14:textId="77777777" w:rsidR="005A54F5" w:rsidRPr="00BA2BA8" w:rsidRDefault="005A54F5">
      <w:pPr>
        <w:tabs>
          <w:tab w:val="left" w:pos="-720"/>
        </w:tabs>
        <w:suppressAutoHyphens/>
        <w:rPr>
          <w:rFonts w:ascii="Arial" w:hAnsi="Arial" w:cs="Arial"/>
          <w:color w:val="2C301D"/>
          <w:sz w:val="18"/>
          <w:szCs w:val="18"/>
        </w:rPr>
      </w:pPr>
    </w:p>
    <w:p w14:paraId="7E5C592F" w14:textId="77777777" w:rsidR="005A54F5" w:rsidRPr="00BA2BA8" w:rsidRDefault="005A54F5">
      <w:pPr>
        <w:tabs>
          <w:tab w:val="left" w:pos="-720"/>
        </w:tabs>
        <w:suppressAutoHyphens/>
        <w:rPr>
          <w:rFonts w:ascii="Arial" w:hAnsi="Arial" w:cs="Arial"/>
          <w:color w:val="2C301D"/>
          <w:sz w:val="18"/>
          <w:szCs w:val="18"/>
        </w:rPr>
      </w:pPr>
    </w:p>
    <w:p w14:paraId="37D64C46"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4.1. </w:t>
      </w:r>
      <w:r w:rsidRPr="00BA2BA8">
        <w:rPr>
          <w:rFonts w:ascii="Arial" w:hAnsi="Arial" w:cs="Arial"/>
          <w:color w:val="2C301D"/>
          <w:sz w:val="18"/>
          <w:szCs w:val="18"/>
        </w:rPr>
        <w:tab/>
        <w:t>Virkespekter f.eks. bakterier, sopp og/eller virus.</w:t>
      </w:r>
    </w:p>
    <w:p w14:paraId="3338D7FF" w14:textId="77777777" w:rsidR="005A54F5" w:rsidRPr="00BA2BA8" w:rsidRDefault="005A54F5">
      <w:pPr>
        <w:tabs>
          <w:tab w:val="left" w:pos="-720"/>
        </w:tabs>
        <w:suppressAutoHyphens/>
        <w:rPr>
          <w:rFonts w:ascii="Arial" w:hAnsi="Arial" w:cs="Arial"/>
          <w:color w:val="2C301D"/>
          <w:sz w:val="18"/>
          <w:szCs w:val="18"/>
        </w:rPr>
      </w:pPr>
    </w:p>
    <w:p w14:paraId="26C31ED1"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4.2. </w:t>
      </w:r>
      <w:r w:rsidRPr="00BA2BA8">
        <w:rPr>
          <w:rFonts w:ascii="Arial" w:hAnsi="Arial" w:cs="Arial"/>
          <w:color w:val="2C301D"/>
          <w:sz w:val="18"/>
          <w:szCs w:val="18"/>
        </w:rPr>
        <w:tab/>
        <w:t>Mikroorganismer som den aktive substansen er ment å virke mot, samt produkter, organismer og/eller objekter som er tenkt beskyttet.</w:t>
      </w:r>
    </w:p>
    <w:p w14:paraId="2681EEDA" w14:textId="77777777" w:rsidR="005A54F5" w:rsidRPr="00BA2BA8" w:rsidRDefault="005A54F5">
      <w:pPr>
        <w:tabs>
          <w:tab w:val="left" w:pos="-720"/>
        </w:tabs>
        <w:suppressAutoHyphens/>
        <w:rPr>
          <w:rFonts w:ascii="Arial" w:hAnsi="Arial" w:cs="Arial"/>
          <w:color w:val="2C301D"/>
          <w:sz w:val="18"/>
          <w:szCs w:val="18"/>
        </w:rPr>
      </w:pPr>
    </w:p>
    <w:p w14:paraId="61B4DA24"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4.3. </w:t>
      </w:r>
      <w:r w:rsidRPr="00BA2BA8">
        <w:rPr>
          <w:rFonts w:ascii="Arial" w:hAnsi="Arial" w:cs="Arial"/>
          <w:color w:val="2C301D"/>
          <w:sz w:val="18"/>
          <w:szCs w:val="18"/>
        </w:rPr>
        <w:tab/>
        <w:t>Effekt på målorganisme, f.eks. bakteriostatisk eller baktericid.</w:t>
      </w:r>
    </w:p>
    <w:p w14:paraId="722172B6" w14:textId="77777777" w:rsidR="005A54F5" w:rsidRPr="00BA2BA8" w:rsidRDefault="005A54F5">
      <w:pPr>
        <w:tabs>
          <w:tab w:val="left" w:pos="-720"/>
        </w:tabs>
        <w:suppressAutoHyphens/>
        <w:rPr>
          <w:rFonts w:ascii="Arial" w:hAnsi="Arial" w:cs="Arial"/>
          <w:color w:val="2C301D"/>
          <w:sz w:val="18"/>
          <w:szCs w:val="18"/>
        </w:rPr>
      </w:pPr>
    </w:p>
    <w:p w14:paraId="083AB5F1"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4.4. </w:t>
      </w:r>
      <w:r w:rsidRPr="00BA2BA8">
        <w:rPr>
          <w:rFonts w:ascii="Arial" w:hAnsi="Arial" w:cs="Arial"/>
          <w:color w:val="2C301D"/>
          <w:sz w:val="18"/>
          <w:szCs w:val="18"/>
        </w:rPr>
        <w:tab/>
        <w:t>Virkningsmekanisme.</w:t>
      </w:r>
    </w:p>
    <w:p w14:paraId="4F62A1E9" w14:textId="77777777" w:rsidR="005A54F5" w:rsidRPr="00BA2BA8" w:rsidRDefault="005A54F5">
      <w:pPr>
        <w:tabs>
          <w:tab w:val="left" w:pos="-720"/>
        </w:tabs>
        <w:suppressAutoHyphens/>
        <w:rPr>
          <w:rFonts w:ascii="Arial" w:hAnsi="Arial" w:cs="Arial"/>
          <w:color w:val="2C301D"/>
          <w:sz w:val="18"/>
          <w:szCs w:val="18"/>
        </w:rPr>
      </w:pPr>
    </w:p>
    <w:p w14:paraId="15EA4CCD"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4.5. </w:t>
      </w:r>
      <w:r w:rsidRPr="00BA2BA8">
        <w:rPr>
          <w:rFonts w:ascii="Arial" w:hAnsi="Arial" w:cs="Arial"/>
          <w:color w:val="2C301D"/>
          <w:sz w:val="18"/>
          <w:szCs w:val="18"/>
        </w:rPr>
        <w:tab/>
        <w:t>Antatte bruksområder (settefiskanlegg, matfiskanlegg, slakteri/tilvirkningsanlegg, anlegg for oppdrett av mollusker, brønnbåter mv.).</w:t>
      </w:r>
    </w:p>
    <w:p w14:paraId="58911030" w14:textId="77777777" w:rsidR="005A54F5" w:rsidRPr="00BA2BA8" w:rsidRDefault="005A54F5">
      <w:pPr>
        <w:tabs>
          <w:tab w:val="left" w:pos="-720"/>
        </w:tabs>
        <w:suppressAutoHyphens/>
        <w:rPr>
          <w:rFonts w:ascii="Arial" w:hAnsi="Arial" w:cs="Arial"/>
          <w:color w:val="2C301D"/>
          <w:sz w:val="18"/>
          <w:szCs w:val="18"/>
        </w:rPr>
      </w:pPr>
    </w:p>
    <w:p w14:paraId="5026F8B9"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4.6.</w:t>
      </w:r>
      <w:r w:rsidRPr="00BA2BA8">
        <w:rPr>
          <w:rFonts w:ascii="Arial" w:hAnsi="Arial" w:cs="Arial"/>
          <w:color w:val="2C301D"/>
          <w:sz w:val="18"/>
          <w:szCs w:val="18"/>
        </w:rPr>
        <w:tab/>
        <w:t>Antatte brukere; veterinærer/biologer/kjemikere (profesjonelle) eller oppdrettere/mannskap/ansatte ved slakteri mv. (ikke profesjonelle).</w:t>
      </w:r>
    </w:p>
    <w:p w14:paraId="0220B1A5" w14:textId="77777777" w:rsidR="005A54F5" w:rsidRPr="00BA2BA8" w:rsidRDefault="005A54F5">
      <w:pPr>
        <w:tabs>
          <w:tab w:val="left" w:pos="-720"/>
        </w:tabs>
        <w:suppressAutoHyphens/>
        <w:rPr>
          <w:rFonts w:ascii="Arial" w:hAnsi="Arial" w:cs="Arial"/>
          <w:color w:val="2C301D"/>
          <w:sz w:val="18"/>
          <w:szCs w:val="18"/>
        </w:rPr>
      </w:pPr>
    </w:p>
    <w:p w14:paraId="3B4BB1A7"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4.7. </w:t>
      </w:r>
      <w:r w:rsidRPr="00BA2BA8">
        <w:rPr>
          <w:rFonts w:ascii="Arial" w:hAnsi="Arial" w:cs="Arial"/>
          <w:color w:val="2C301D"/>
          <w:sz w:val="18"/>
          <w:szCs w:val="18"/>
        </w:rPr>
        <w:tab/>
        <w:t>Informasjon om mulighet for resistensutvikling, og tiltak ved eventuell resistensutvikling.</w:t>
      </w:r>
    </w:p>
    <w:p w14:paraId="61EB1BAD" w14:textId="77777777" w:rsidR="005A54F5" w:rsidRPr="00BA2BA8" w:rsidRDefault="005A54F5">
      <w:pPr>
        <w:tabs>
          <w:tab w:val="left" w:pos="-720"/>
        </w:tabs>
        <w:suppressAutoHyphens/>
        <w:rPr>
          <w:rFonts w:ascii="Arial" w:hAnsi="Arial" w:cs="Arial"/>
          <w:color w:val="2C301D"/>
          <w:sz w:val="18"/>
          <w:szCs w:val="18"/>
        </w:rPr>
      </w:pPr>
    </w:p>
    <w:p w14:paraId="13919BAF"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4.8. </w:t>
      </w:r>
      <w:r w:rsidRPr="00BA2BA8">
        <w:rPr>
          <w:rFonts w:ascii="Arial" w:hAnsi="Arial" w:cs="Arial"/>
          <w:color w:val="2C301D"/>
          <w:sz w:val="18"/>
          <w:szCs w:val="18"/>
        </w:rPr>
        <w:tab/>
        <w:t>Observerte bieffekter på mennesker og akvatiske organismer.</w:t>
      </w:r>
    </w:p>
    <w:p w14:paraId="540E4843" w14:textId="77777777" w:rsidR="005A54F5" w:rsidRPr="00BA2BA8" w:rsidRDefault="005A54F5">
      <w:pPr>
        <w:tabs>
          <w:tab w:val="left" w:pos="-720"/>
        </w:tabs>
        <w:suppressAutoHyphens/>
        <w:rPr>
          <w:rFonts w:ascii="Arial" w:hAnsi="Arial" w:cs="Arial"/>
          <w:color w:val="2C301D"/>
          <w:sz w:val="18"/>
          <w:szCs w:val="18"/>
        </w:rPr>
      </w:pPr>
    </w:p>
    <w:p w14:paraId="42F71B51" w14:textId="77777777" w:rsidR="005A54F5" w:rsidRPr="00BA2BA8" w:rsidRDefault="005A54F5">
      <w:pPr>
        <w:tabs>
          <w:tab w:val="left" w:pos="-720"/>
        </w:tabs>
        <w:suppressAutoHyphens/>
        <w:rPr>
          <w:rFonts w:ascii="Arial" w:hAnsi="Arial" w:cs="Arial"/>
          <w:color w:val="2C301D"/>
          <w:sz w:val="18"/>
          <w:szCs w:val="18"/>
        </w:rPr>
      </w:pPr>
    </w:p>
    <w:p w14:paraId="1CDFB843"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t>5. Toksikologiske og metabolske studier</w:t>
      </w:r>
    </w:p>
    <w:p w14:paraId="4DACA0E8" w14:textId="77777777" w:rsidR="005A54F5" w:rsidRPr="00BA2BA8" w:rsidRDefault="005A54F5">
      <w:pPr>
        <w:tabs>
          <w:tab w:val="left" w:pos="-720"/>
        </w:tabs>
        <w:suppressAutoHyphens/>
        <w:rPr>
          <w:rFonts w:ascii="Arial" w:hAnsi="Arial" w:cs="Arial"/>
          <w:color w:val="2C301D"/>
          <w:sz w:val="18"/>
          <w:szCs w:val="18"/>
        </w:rPr>
      </w:pPr>
    </w:p>
    <w:p w14:paraId="72A5B174"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5.1. </w:t>
      </w:r>
      <w:r w:rsidRPr="00BA2BA8">
        <w:rPr>
          <w:rFonts w:ascii="Arial" w:hAnsi="Arial" w:cs="Arial"/>
          <w:color w:val="2C301D"/>
          <w:sz w:val="18"/>
          <w:szCs w:val="18"/>
        </w:rPr>
        <w:tab/>
        <w:t>Akutt toksisitet.</w:t>
      </w:r>
    </w:p>
    <w:p w14:paraId="5995B2CA" w14:textId="77777777" w:rsidR="005A54F5" w:rsidRPr="00BA2BA8" w:rsidRDefault="005A54F5">
      <w:pPr>
        <w:tabs>
          <w:tab w:val="left" w:pos="-720"/>
        </w:tabs>
        <w:suppressAutoHyphens/>
        <w:rPr>
          <w:rFonts w:ascii="Arial" w:hAnsi="Arial" w:cs="Arial"/>
          <w:color w:val="2C301D"/>
          <w:sz w:val="18"/>
          <w:szCs w:val="18"/>
        </w:rPr>
      </w:pPr>
    </w:p>
    <w:p w14:paraId="5EF8CEC4"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5.1.1. </w:t>
      </w:r>
      <w:r w:rsidRPr="00BA2BA8">
        <w:rPr>
          <w:rFonts w:ascii="Arial" w:hAnsi="Arial" w:cs="Arial"/>
          <w:color w:val="2C301D"/>
          <w:sz w:val="18"/>
          <w:szCs w:val="18"/>
        </w:rPr>
        <w:tab/>
        <w:t>Peroral absorbsjon.</w:t>
      </w:r>
    </w:p>
    <w:p w14:paraId="0A2117D0" w14:textId="77777777" w:rsidR="005A54F5" w:rsidRPr="00BA2BA8" w:rsidRDefault="005A54F5">
      <w:pPr>
        <w:tabs>
          <w:tab w:val="left" w:pos="-720"/>
        </w:tabs>
        <w:suppressAutoHyphens/>
        <w:rPr>
          <w:rFonts w:ascii="Arial" w:hAnsi="Arial" w:cs="Arial"/>
          <w:color w:val="2C301D"/>
          <w:sz w:val="18"/>
          <w:szCs w:val="18"/>
        </w:rPr>
      </w:pPr>
    </w:p>
    <w:p w14:paraId="329B3B8A"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5.1.2. </w:t>
      </w:r>
      <w:r w:rsidRPr="00BA2BA8">
        <w:rPr>
          <w:rFonts w:ascii="Arial" w:hAnsi="Arial" w:cs="Arial"/>
          <w:color w:val="2C301D"/>
          <w:sz w:val="18"/>
          <w:szCs w:val="18"/>
        </w:rPr>
        <w:tab/>
        <w:t>Perkutan absorbsjon.</w:t>
      </w:r>
    </w:p>
    <w:p w14:paraId="0847E0B9" w14:textId="77777777" w:rsidR="005A54F5" w:rsidRPr="00BA2BA8" w:rsidRDefault="005A54F5">
      <w:pPr>
        <w:tabs>
          <w:tab w:val="left" w:pos="-720"/>
        </w:tabs>
        <w:suppressAutoHyphens/>
        <w:rPr>
          <w:rFonts w:ascii="Arial" w:hAnsi="Arial" w:cs="Arial"/>
          <w:color w:val="2C301D"/>
          <w:sz w:val="18"/>
          <w:szCs w:val="18"/>
        </w:rPr>
      </w:pPr>
    </w:p>
    <w:p w14:paraId="4884C68A"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5.1.3. </w:t>
      </w:r>
      <w:r w:rsidRPr="00BA2BA8">
        <w:rPr>
          <w:rFonts w:ascii="Arial" w:hAnsi="Arial" w:cs="Arial"/>
          <w:color w:val="2C301D"/>
          <w:sz w:val="18"/>
          <w:szCs w:val="18"/>
        </w:rPr>
        <w:tab/>
        <w:t>Pulmonal absorbsjon.</w:t>
      </w:r>
    </w:p>
    <w:p w14:paraId="28C171DA" w14:textId="77777777" w:rsidR="005A54F5" w:rsidRPr="00BA2BA8" w:rsidRDefault="005A54F5">
      <w:pPr>
        <w:tabs>
          <w:tab w:val="left" w:pos="-720"/>
        </w:tabs>
        <w:suppressAutoHyphens/>
        <w:rPr>
          <w:rFonts w:ascii="Arial" w:hAnsi="Arial" w:cs="Arial"/>
          <w:color w:val="2C301D"/>
          <w:sz w:val="18"/>
          <w:szCs w:val="18"/>
        </w:rPr>
      </w:pPr>
    </w:p>
    <w:p w14:paraId="20398A3E"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5.1.4. </w:t>
      </w:r>
      <w:r w:rsidRPr="00BA2BA8">
        <w:rPr>
          <w:rFonts w:ascii="Arial" w:hAnsi="Arial" w:cs="Arial"/>
          <w:color w:val="2C301D"/>
          <w:sz w:val="18"/>
          <w:szCs w:val="18"/>
        </w:rPr>
        <w:tab/>
        <w:t>Irritasjon av hud og slimhinner.</w:t>
      </w:r>
    </w:p>
    <w:p w14:paraId="5A794264" w14:textId="77777777" w:rsidR="005A54F5" w:rsidRPr="00BA2BA8" w:rsidRDefault="005A54F5">
      <w:pPr>
        <w:tabs>
          <w:tab w:val="left" w:pos="-720"/>
        </w:tabs>
        <w:suppressAutoHyphens/>
        <w:rPr>
          <w:rFonts w:ascii="Arial" w:hAnsi="Arial" w:cs="Arial"/>
          <w:color w:val="2C301D"/>
          <w:sz w:val="18"/>
          <w:szCs w:val="18"/>
        </w:rPr>
      </w:pPr>
    </w:p>
    <w:p w14:paraId="78F4D64F"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For de følgende punkter (5.2 - 5.7) skal det benyttes peroral administrasjon med mindre en annen administrasjonsrute bevislig er mer relevant.</w:t>
      </w:r>
    </w:p>
    <w:p w14:paraId="63CE88B0" w14:textId="77777777" w:rsidR="005A54F5" w:rsidRPr="00BA2BA8" w:rsidRDefault="005A54F5">
      <w:pPr>
        <w:tabs>
          <w:tab w:val="left" w:pos="-720"/>
        </w:tabs>
        <w:suppressAutoHyphens/>
        <w:rPr>
          <w:rFonts w:ascii="Arial" w:hAnsi="Arial" w:cs="Arial"/>
          <w:color w:val="2C301D"/>
          <w:sz w:val="18"/>
          <w:szCs w:val="18"/>
        </w:rPr>
      </w:pPr>
    </w:p>
    <w:p w14:paraId="055EA8AD"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br w:type="page"/>
      </w:r>
    </w:p>
    <w:p w14:paraId="1B79951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lastRenderedPageBreak/>
        <w:t xml:space="preserve">5.2.  </w:t>
      </w:r>
      <w:r w:rsidRPr="00BA2BA8">
        <w:rPr>
          <w:rFonts w:ascii="Arial" w:hAnsi="Arial" w:cs="Arial"/>
          <w:color w:val="2C301D"/>
          <w:sz w:val="18"/>
          <w:szCs w:val="18"/>
        </w:rPr>
        <w:tab/>
        <w:t xml:space="preserve">Kort tids gjentatt eksponering (formalisert 28-dagers test).  </w:t>
      </w:r>
    </w:p>
    <w:p w14:paraId="22588B10"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ab/>
      </w:r>
    </w:p>
    <w:p w14:paraId="39DBAF24"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5.3.</w:t>
      </w:r>
      <w:r w:rsidRPr="00BA2BA8">
        <w:rPr>
          <w:rFonts w:ascii="Arial" w:hAnsi="Arial" w:cs="Arial"/>
          <w:color w:val="2C301D"/>
          <w:sz w:val="18"/>
          <w:szCs w:val="18"/>
        </w:rPr>
        <w:tab/>
        <w:t>Subkronisk toksisitet.</w:t>
      </w:r>
    </w:p>
    <w:p w14:paraId="3BDAD91C"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ab/>
      </w:r>
    </w:p>
    <w:p w14:paraId="55C7E9A0"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5.4.</w:t>
      </w:r>
      <w:r w:rsidRPr="00BA2BA8">
        <w:rPr>
          <w:rFonts w:ascii="Arial" w:hAnsi="Arial" w:cs="Arial"/>
          <w:color w:val="2C301D"/>
          <w:sz w:val="18"/>
          <w:szCs w:val="18"/>
        </w:rPr>
        <w:tab/>
        <w:t>Kronisk toksisitet (12 måneders studie).</w:t>
      </w:r>
    </w:p>
    <w:p w14:paraId="715A92E3" w14:textId="77777777" w:rsidR="005A54F5" w:rsidRPr="00BA2BA8" w:rsidRDefault="005A54F5">
      <w:pPr>
        <w:tabs>
          <w:tab w:val="left" w:pos="-720"/>
        </w:tabs>
        <w:suppressAutoHyphens/>
        <w:rPr>
          <w:rFonts w:ascii="Arial" w:hAnsi="Arial" w:cs="Arial"/>
          <w:color w:val="2C301D"/>
          <w:sz w:val="18"/>
          <w:szCs w:val="18"/>
        </w:rPr>
      </w:pPr>
    </w:p>
    <w:p w14:paraId="3AC200A8"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5.5.</w:t>
      </w:r>
      <w:r w:rsidRPr="00BA2BA8">
        <w:rPr>
          <w:rFonts w:ascii="Arial" w:hAnsi="Arial" w:cs="Arial"/>
          <w:color w:val="2C301D"/>
          <w:sz w:val="18"/>
          <w:szCs w:val="18"/>
        </w:rPr>
        <w:tab/>
        <w:t>Mutasjonsstudier.</w:t>
      </w:r>
    </w:p>
    <w:p w14:paraId="3F9FFFFA" w14:textId="77777777" w:rsidR="005A54F5" w:rsidRPr="00BA2BA8" w:rsidRDefault="005A54F5">
      <w:pPr>
        <w:tabs>
          <w:tab w:val="left" w:pos="-720"/>
        </w:tabs>
        <w:suppressAutoHyphens/>
        <w:rPr>
          <w:rFonts w:ascii="Arial" w:hAnsi="Arial" w:cs="Arial"/>
          <w:color w:val="2C301D"/>
          <w:sz w:val="18"/>
          <w:szCs w:val="18"/>
        </w:rPr>
      </w:pPr>
    </w:p>
    <w:p w14:paraId="782BF694"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5.5.1.</w:t>
      </w:r>
      <w:r w:rsidRPr="00BA2BA8">
        <w:rPr>
          <w:rFonts w:ascii="Arial" w:hAnsi="Arial" w:cs="Arial"/>
          <w:i/>
          <w:color w:val="2C301D"/>
          <w:sz w:val="18"/>
          <w:szCs w:val="18"/>
        </w:rPr>
        <w:tab/>
        <w:t>In vitro</w:t>
      </w:r>
      <w:r w:rsidRPr="00BA2BA8">
        <w:rPr>
          <w:rFonts w:ascii="Arial" w:hAnsi="Arial" w:cs="Arial"/>
          <w:color w:val="2C301D"/>
          <w:sz w:val="18"/>
          <w:szCs w:val="18"/>
        </w:rPr>
        <w:t xml:space="preserve"> genmutasjonsstudier i bakterier.</w:t>
      </w:r>
    </w:p>
    <w:p w14:paraId="499F8706" w14:textId="77777777" w:rsidR="005A54F5" w:rsidRPr="00BA2BA8" w:rsidRDefault="005A54F5">
      <w:pPr>
        <w:tabs>
          <w:tab w:val="left" w:pos="-720"/>
        </w:tabs>
        <w:suppressAutoHyphens/>
        <w:rPr>
          <w:rFonts w:ascii="Arial" w:hAnsi="Arial" w:cs="Arial"/>
          <w:color w:val="2C301D"/>
          <w:sz w:val="18"/>
          <w:szCs w:val="18"/>
        </w:rPr>
      </w:pPr>
    </w:p>
    <w:p w14:paraId="080BC361"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5.5.2.</w:t>
      </w:r>
      <w:r w:rsidRPr="00BA2BA8">
        <w:rPr>
          <w:rFonts w:ascii="Arial" w:hAnsi="Arial" w:cs="Arial"/>
          <w:i/>
          <w:color w:val="2C301D"/>
          <w:sz w:val="18"/>
          <w:szCs w:val="18"/>
        </w:rPr>
        <w:tab/>
        <w:t>In vitro</w:t>
      </w:r>
      <w:r w:rsidRPr="00BA2BA8">
        <w:rPr>
          <w:rFonts w:ascii="Arial" w:hAnsi="Arial" w:cs="Arial"/>
          <w:color w:val="2C301D"/>
          <w:sz w:val="18"/>
          <w:szCs w:val="18"/>
        </w:rPr>
        <w:t xml:space="preserve"> cytopatogen effekt i pattedyrceller.</w:t>
      </w:r>
    </w:p>
    <w:p w14:paraId="46531DAE" w14:textId="77777777" w:rsidR="005A54F5" w:rsidRPr="00BA2BA8" w:rsidRDefault="005A54F5">
      <w:pPr>
        <w:tabs>
          <w:tab w:val="left" w:pos="-720"/>
        </w:tabs>
        <w:suppressAutoHyphens/>
        <w:rPr>
          <w:rFonts w:ascii="Arial" w:hAnsi="Arial" w:cs="Arial"/>
          <w:color w:val="2C301D"/>
          <w:sz w:val="18"/>
          <w:szCs w:val="18"/>
        </w:rPr>
      </w:pPr>
    </w:p>
    <w:p w14:paraId="7DA673F3"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5.5.3. </w:t>
      </w:r>
      <w:r w:rsidRPr="00BA2BA8">
        <w:rPr>
          <w:rFonts w:ascii="Arial" w:hAnsi="Arial" w:cs="Arial"/>
          <w:i/>
          <w:color w:val="2C301D"/>
          <w:sz w:val="18"/>
          <w:szCs w:val="18"/>
        </w:rPr>
        <w:tab/>
        <w:t>In vitro</w:t>
      </w:r>
      <w:r w:rsidRPr="00BA2BA8">
        <w:rPr>
          <w:rFonts w:ascii="Arial" w:hAnsi="Arial" w:cs="Arial"/>
          <w:color w:val="2C301D"/>
          <w:sz w:val="18"/>
          <w:szCs w:val="18"/>
        </w:rPr>
        <w:t xml:space="preserve"> genmutasjonsbestemmelse i pattedyrceller.</w:t>
      </w:r>
    </w:p>
    <w:p w14:paraId="75BB2603" w14:textId="77777777" w:rsidR="005A54F5" w:rsidRPr="00BA2BA8" w:rsidRDefault="005A54F5">
      <w:pPr>
        <w:tabs>
          <w:tab w:val="left" w:pos="-720"/>
        </w:tabs>
        <w:suppressAutoHyphens/>
        <w:rPr>
          <w:rFonts w:ascii="Arial" w:hAnsi="Arial" w:cs="Arial"/>
          <w:color w:val="2C301D"/>
          <w:sz w:val="18"/>
          <w:szCs w:val="18"/>
        </w:rPr>
      </w:pPr>
    </w:p>
    <w:p w14:paraId="27AE414B"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5.5.4.</w:t>
      </w:r>
      <w:r w:rsidRPr="00BA2BA8">
        <w:rPr>
          <w:rFonts w:ascii="Arial" w:hAnsi="Arial" w:cs="Arial"/>
          <w:color w:val="2C301D"/>
          <w:sz w:val="18"/>
          <w:szCs w:val="18"/>
        </w:rPr>
        <w:tab/>
        <w:t xml:space="preserve">Ved positivt resultat i testene 5.5.1., 5.5.2, og/eller 5.5.3. vil det være nødvendig med en </w:t>
      </w:r>
      <w:r w:rsidRPr="00BA2BA8">
        <w:rPr>
          <w:rFonts w:ascii="Arial" w:hAnsi="Arial" w:cs="Arial"/>
          <w:i/>
          <w:color w:val="2C301D"/>
          <w:sz w:val="18"/>
          <w:szCs w:val="18"/>
        </w:rPr>
        <w:t>in vivo</w:t>
      </w:r>
      <w:r w:rsidRPr="00BA2BA8">
        <w:rPr>
          <w:rFonts w:ascii="Arial" w:hAnsi="Arial" w:cs="Arial"/>
          <w:color w:val="2C301D"/>
          <w:sz w:val="18"/>
          <w:szCs w:val="18"/>
        </w:rPr>
        <w:t xml:space="preserve"> mutasjonsstudie (benmargsstudie for kromosomal skade eller en mikronukleus-test).</w:t>
      </w:r>
    </w:p>
    <w:p w14:paraId="630BABFE" w14:textId="77777777" w:rsidR="005A54F5" w:rsidRPr="00BA2BA8" w:rsidRDefault="005A54F5">
      <w:pPr>
        <w:tabs>
          <w:tab w:val="left" w:pos="-720"/>
        </w:tabs>
        <w:suppressAutoHyphens/>
        <w:rPr>
          <w:rFonts w:ascii="Arial" w:hAnsi="Arial" w:cs="Arial"/>
          <w:color w:val="2C301D"/>
          <w:sz w:val="18"/>
          <w:szCs w:val="18"/>
        </w:rPr>
      </w:pPr>
    </w:p>
    <w:p w14:paraId="51D20FA1"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5.5.5.</w:t>
      </w:r>
      <w:r w:rsidRPr="00BA2BA8">
        <w:rPr>
          <w:rFonts w:ascii="Arial" w:hAnsi="Arial" w:cs="Arial"/>
          <w:color w:val="2C301D"/>
          <w:sz w:val="18"/>
          <w:szCs w:val="18"/>
        </w:rPr>
        <w:tab/>
        <w:t>Ved negativt resultat i 5.5.4., men positivt resultat i</w:t>
      </w:r>
      <w:r w:rsidRPr="00BA2BA8">
        <w:rPr>
          <w:rFonts w:ascii="Arial" w:hAnsi="Arial" w:cs="Arial"/>
          <w:i/>
          <w:color w:val="2C301D"/>
          <w:sz w:val="18"/>
          <w:szCs w:val="18"/>
        </w:rPr>
        <w:t xml:space="preserve"> in vitro</w:t>
      </w:r>
      <w:r w:rsidRPr="00BA2BA8">
        <w:rPr>
          <w:rFonts w:ascii="Arial" w:hAnsi="Arial" w:cs="Arial"/>
          <w:color w:val="2C301D"/>
          <w:sz w:val="18"/>
          <w:szCs w:val="18"/>
        </w:rPr>
        <w:t xml:space="preserve"> studiene skal det foretas en ny </w:t>
      </w:r>
      <w:r w:rsidRPr="00BA2BA8">
        <w:rPr>
          <w:rFonts w:ascii="Arial" w:hAnsi="Arial" w:cs="Arial"/>
          <w:i/>
          <w:color w:val="2C301D"/>
          <w:sz w:val="18"/>
          <w:szCs w:val="18"/>
        </w:rPr>
        <w:t>in vivo</w:t>
      </w:r>
      <w:r w:rsidRPr="00BA2BA8">
        <w:rPr>
          <w:rFonts w:ascii="Arial" w:hAnsi="Arial" w:cs="Arial"/>
          <w:color w:val="2C301D"/>
          <w:sz w:val="18"/>
          <w:szCs w:val="18"/>
        </w:rPr>
        <w:t xml:space="preserve"> studie for å kartlegge hvorvidt mutagene egenskaper eller DNA-skader kan påvises i annet vev enn benmarg.</w:t>
      </w:r>
    </w:p>
    <w:p w14:paraId="02AE83F6" w14:textId="77777777" w:rsidR="005A54F5" w:rsidRPr="00BA2BA8" w:rsidRDefault="005A54F5">
      <w:pPr>
        <w:tabs>
          <w:tab w:val="left" w:pos="-720"/>
        </w:tabs>
        <w:suppressAutoHyphens/>
        <w:rPr>
          <w:rFonts w:ascii="Arial" w:hAnsi="Arial" w:cs="Arial"/>
          <w:color w:val="2C301D"/>
          <w:sz w:val="18"/>
          <w:szCs w:val="18"/>
        </w:rPr>
      </w:pPr>
    </w:p>
    <w:p w14:paraId="7C091A21"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5.6.</w:t>
      </w:r>
      <w:r w:rsidRPr="00BA2BA8">
        <w:rPr>
          <w:rFonts w:ascii="Arial" w:hAnsi="Arial" w:cs="Arial"/>
          <w:color w:val="2C301D"/>
          <w:sz w:val="18"/>
          <w:szCs w:val="18"/>
        </w:rPr>
        <w:tab/>
        <w:t>Karsinogenstudier skal gjennomføres.  Disse studier kan kombineres med studiene nevnt under 5.4.</w:t>
      </w:r>
    </w:p>
    <w:p w14:paraId="043C52D0" w14:textId="77777777" w:rsidR="005A54F5" w:rsidRPr="00BA2BA8" w:rsidRDefault="005A54F5">
      <w:pPr>
        <w:tabs>
          <w:tab w:val="left" w:pos="-720"/>
        </w:tabs>
        <w:suppressAutoHyphens/>
        <w:rPr>
          <w:rFonts w:ascii="Arial" w:hAnsi="Arial" w:cs="Arial"/>
          <w:color w:val="2C301D"/>
          <w:sz w:val="18"/>
          <w:szCs w:val="18"/>
        </w:rPr>
      </w:pPr>
    </w:p>
    <w:p w14:paraId="1941B27B"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5.7.</w:t>
      </w:r>
      <w:r w:rsidRPr="00BA2BA8">
        <w:rPr>
          <w:rFonts w:ascii="Arial" w:hAnsi="Arial" w:cs="Arial"/>
          <w:color w:val="2C301D"/>
          <w:sz w:val="18"/>
          <w:szCs w:val="18"/>
        </w:rPr>
        <w:tab/>
        <w:t>Reproduksjonstoksisitet.</w:t>
      </w:r>
    </w:p>
    <w:p w14:paraId="0868E603" w14:textId="77777777" w:rsidR="005A54F5" w:rsidRPr="00BA2BA8" w:rsidRDefault="005A54F5">
      <w:pPr>
        <w:tabs>
          <w:tab w:val="left" w:pos="-720"/>
        </w:tabs>
        <w:suppressAutoHyphens/>
        <w:rPr>
          <w:rFonts w:ascii="Arial" w:hAnsi="Arial" w:cs="Arial"/>
          <w:color w:val="2C301D"/>
          <w:sz w:val="18"/>
          <w:szCs w:val="18"/>
        </w:rPr>
      </w:pPr>
    </w:p>
    <w:p w14:paraId="3B4CC5F3"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5.7.1.</w:t>
      </w:r>
      <w:r w:rsidRPr="00BA2BA8">
        <w:rPr>
          <w:rFonts w:ascii="Arial" w:hAnsi="Arial" w:cs="Arial"/>
          <w:color w:val="2C301D"/>
          <w:sz w:val="18"/>
          <w:szCs w:val="18"/>
        </w:rPr>
        <w:tab/>
        <w:t>Teratogen effekt.</w:t>
      </w:r>
    </w:p>
    <w:p w14:paraId="0B52D259" w14:textId="77777777" w:rsidR="005A54F5" w:rsidRPr="00BA2BA8" w:rsidRDefault="005A54F5">
      <w:pPr>
        <w:tabs>
          <w:tab w:val="left" w:pos="-720"/>
        </w:tabs>
        <w:suppressAutoHyphens/>
        <w:rPr>
          <w:rFonts w:ascii="Arial" w:hAnsi="Arial" w:cs="Arial"/>
          <w:color w:val="2C301D"/>
          <w:sz w:val="18"/>
          <w:szCs w:val="18"/>
        </w:rPr>
      </w:pPr>
    </w:p>
    <w:p w14:paraId="035C565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5.7.2.</w:t>
      </w:r>
      <w:r w:rsidRPr="00BA2BA8">
        <w:rPr>
          <w:rFonts w:ascii="Arial" w:hAnsi="Arial" w:cs="Arial"/>
          <w:color w:val="2C301D"/>
          <w:sz w:val="18"/>
          <w:szCs w:val="18"/>
        </w:rPr>
        <w:tab/>
        <w:t>Fertilitetsstudier, minst 2 generasjoner med ett species, begge kjønn.</w:t>
      </w:r>
    </w:p>
    <w:p w14:paraId="0869B97A" w14:textId="77777777" w:rsidR="005A54F5" w:rsidRPr="00BA2BA8" w:rsidRDefault="005A54F5">
      <w:pPr>
        <w:tabs>
          <w:tab w:val="left" w:pos="-720"/>
        </w:tabs>
        <w:suppressAutoHyphens/>
        <w:rPr>
          <w:rFonts w:ascii="Arial" w:hAnsi="Arial" w:cs="Arial"/>
          <w:color w:val="2C301D"/>
          <w:sz w:val="18"/>
          <w:szCs w:val="18"/>
        </w:rPr>
      </w:pPr>
    </w:p>
    <w:p w14:paraId="5AFD3DAF"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5.8.</w:t>
      </w:r>
      <w:r w:rsidRPr="00BA2BA8">
        <w:rPr>
          <w:rFonts w:ascii="Arial" w:hAnsi="Arial" w:cs="Arial"/>
          <w:color w:val="2C301D"/>
          <w:sz w:val="18"/>
          <w:szCs w:val="18"/>
        </w:rPr>
        <w:tab/>
        <w:t>Studier relatert til effekten av at mennesker utsettes for den aktive substansen.</w:t>
      </w:r>
    </w:p>
    <w:p w14:paraId="40343D8A" w14:textId="77777777" w:rsidR="005A54F5" w:rsidRPr="00BA2BA8" w:rsidRDefault="005A54F5">
      <w:pPr>
        <w:tabs>
          <w:tab w:val="left" w:pos="-720"/>
        </w:tabs>
        <w:suppressAutoHyphens/>
        <w:rPr>
          <w:rFonts w:ascii="Arial" w:hAnsi="Arial" w:cs="Arial"/>
          <w:color w:val="2C301D"/>
          <w:sz w:val="18"/>
          <w:szCs w:val="18"/>
        </w:rPr>
      </w:pPr>
    </w:p>
    <w:p w14:paraId="2F299E3E"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5.8.1. </w:t>
      </w:r>
      <w:r w:rsidRPr="00BA2BA8">
        <w:rPr>
          <w:rFonts w:ascii="Arial" w:hAnsi="Arial" w:cs="Arial"/>
          <w:color w:val="2C301D"/>
          <w:sz w:val="18"/>
          <w:szCs w:val="18"/>
        </w:rPr>
        <w:tab/>
        <w:t>Eksponering gjennom oppdrettsorganismer som næringsmidler. Dersom det kjemiske desinfeksjonsmiddelet skal benyttes hvor næringsmidler til humankonsum blir tilberedt, lagret eller drevet frem, eller hvor fôr til akvatiske organismer blir tillaget eller lagret, skal det vurderes hvorvidt det er aktuelt med tester som identifiserer nedbrytnings- og reaksjonsprodukter og metabolitter av den aktive substansen i behandlede eller kontaminerte matvarer eller fôrprodukter.</w:t>
      </w:r>
    </w:p>
    <w:p w14:paraId="6AA87275" w14:textId="77777777" w:rsidR="005A54F5" w:rsidRPr="00BA2BA8" w:rsidRDefault="005A54F5">
      <w:pPr>
        <w:tabs>
          <w:tab w:val="left" w:pos="-720"/>
        </w:tabs>
        <w:suppressAutoHyphens/>
        <w:rPr>
          <w:rFonts w:ascii="Arial" w:hAnsi="Arial" w:cs="Arial"/>
          <w:color w:val="2C301D"/>
          <w:sz w:val="18"/>
          <w:szCs w:val="18"/>
        </w:rPr>
      </w:pPr>
    </w:p>
    <w:p w14:paraId="5B3BECB6"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5.9.     Anonymiserte medisinske data/funn.</w:t>
      </w:r>
    </w:p>
    <w:p w14:paraId="24F4E5C6" w14:textId="77777777" w:rsidR="005A54F5" w:rsidRPr="00BA2BA8" w:rsidRDefault="005A54F5">
      <w:pPr>
        <w:tabs>
          <w:tab w:val="left" w:pos="-720"/>
        </w:tabs>
        <w:suppressAutoHyphens/>
        <w:rPr>
          <w:rFonts w:ascii="Arial" w:hAnsi="Arial" w:cs="Arial"/>
          <w:color w:val="2C301D"/>
          <w:sz w:val="18"/>
          <w:szCs w:val="18"/>
        </w:rPr>
      </w:pPr>
    </w:p>
    <w:p w14:paraId="621FA6BB"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5.9.1.  Data fra observasjoner gjort på personell som arbeider med produksjon av den aktive</w:t>
      </w:r>
      <w:r w:rsidRPr="00BA2BA8">
        <w:rPr>
          <w:rFonts w:ascii="Arial" w:hAnsi="Arial" w:cs="Arial"/>
          <w:color w:val="2C301D"/>
          <w:sz w:val="18"/>
          <w:szCs w:val="18"/>
        </w:rPr>
        <w:br/>
        <w:t xml:space="preserve">           substansen, hvis slik informasjon er tilgjengelig.</w:t>
      </w:r>
    </w:p>
    <w:p w14:paraId="734C50E9" w14:textId="77777777" w:rsidR="005A54F5" w:rsidRPr="00BA2BA8" w:rsidRDefault="005A54F5">
      <w:pPr>
        <w:tabs>
          <w:tab w:val="left" w:pos="-720"/>
        </w:tabs>
        <w:suppressAutoHyphens/>
        <w:rPr>
          <w:rFonts w:ascii="Arial" w:hAnsi="Arial" w:cs="Arial"/>
          <w:color w:val="2C301D"/>
          <w:sz w:val="18"/>
          <w:szCs w:val="18"/>
        </w:rPr>
      </w:pPr>
    </w:p>
    <w:p w14:paraId="51C8F9F2" w14:textId="77777777" w:rsidR="005A54F5" w:rsidRPr="00BA2BA8" w:rsidRDefault="005A54F5">
      <w:pPr>
        <w:tabs>
          <w:tab w:val="left" w:pos="-720"/>
        </w:tabs>
        <w:suppressAutoHyphens/>
        <w:rPr>
          <w:rFonts w:ascii="Arial" w:hAnsi="Arial" w:cs="Arial"/>
          <w:color w:val="2C301D"/>
          <w:sz w:val="18"/>
          <w:szCs w:val="18"/>
        </w:rPr>
      </w:pPr>
    </w:p>
    <w:p w14:paraId="2629AA22"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5.9.2. </w:t>
      </w:r>
      <w:r w:rsidRPr="00BA2BA8">
        <w:rPr>
          <w:rFonts w:ascii="Arial" w:hAnsi="Arial" w:cs="Arial"/>
          <w:color w:val="2C301D"/>
          <w:sz w:val="18"/>
          <w:szCs w:val="18"/>
        </w:rPr>
        <w:tab/>
        <w:t>Direkte observasjoner (kliniske tilfeller) og forgiftningstilfeller, dersom tilgjengelig.</w:t>
      </w:r>
    </w:p>
    <w:p w14:paraId="27709F70" w14:textId="77777777" w:rsidR="005A54F5" w:rsidRPr="00BA2BA8" w:rsidRDefault="005A54F5">
      <w:pPr>
        <w:tabs>
          <w:tab w:val="left" w:pos="-720"/>
        </w:tabs>
        <w:suppressAutoHyphens/>
        <w:rPr>
          <w:rFonts w:ascii="Arial" w:hAnsi="Arial" w:cs="Arial"/>
          <w:color w:val="2C301D"/>
          <w:sz w:val="18"/>
          <w:szCs w:val="18"/>
        </w:rPr>
      </w:pPr>
    </w:p>
    <w:p w14:paraId="26A1514C"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5.9.3. </w:t>
      </w:r>
      <w:r w:rsidRPr="00BA2BA8">
        <w:rPr>
          <w:rFonts w:ascii="Arial" w:hAnsi="Arial" w:cs="Arial"/>
          <w:color w:val="2C301D"/>
          <w:sz w:val="18"/>
          <w:szCs w:val="18"/>
        </w:rPr>
        <w:tab/>
        <w:t>Diagnostisering av forgiftningstilfeller, med førstehjelps- og behandlingstiltak.</w:t>
      </w:r>
    </w:p>
    <w:p w14:paraId="15B8A0A3" w14:textId="77777777" w:rsidR="005A54F5" w:rsidRPr="00BA2BA8" w:rsidRDefault="005A54F5">
      <w:pPr>
        <w:tabs>
          <w:tab w:val="left" w:pos="-720"/>
        </w:tabs>
        <w:suppressAutoHyphens/>
        <w:rPr>
          <w:rFonts w:ascii="Arial" w:hAnsi="Arial" w:cs="Arial"/>
          <w:color w:val="2C301D"/>
          <w:sz w:val="18"/>
          <w:szCs w:val="18"/>
        </w:rPr>
      </w:pPr>
    </w:p>
    <w:p w14:paraId="66F74064"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5.9.4. </w:t>
      </w:r>
      <w:r w:rsidRPr="00BA2BA8">
        <w:rPr>
          <w:rFonts w:ascii="Arial" w:hAnsi="Arial" w:cs="Arial"/>
          <w:color w:val="2C301D"/>
          <w:sz w:val="18"/>
          <w:szCs w:val="18"/>
        </w:rPr>
        <w:tab/>
        <w:t>Prognoser ved forgiftning.</w:t>
      </w:r>
    </w:p>
    <w:p w14:paraId="366E187E" w14:textId="77777777" w:rsidR="005A54F5" w:rsidRPr="00BA2BA8" w:rsidRDefault="005A54F5">
      <w:pPr>
        <w:tabs>
          <w:tab w:val="left" w:pos="-720"/>
        </w:tabs>
        <w:suppressAutoHyphens/>
        <w:rPr>
          <w:rFonts w:ascii="Arial" w:hAnsi="Arial" w:cs="Arial"/>
          <w:color w:val="2C301D"/>
          <w:sz w:val="18"/>
          <w:szCs w:val="18"/>
        </w:rPr>
      </w:pPr>
    </w:p>
    <w:p w14:paraId="38AE5D49"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5.9.5. </w:t>
      </w:r>
      <w:r w:rsidRPr="00BA2BA8">
        <w:rPr>
          <w:rFonts w:ascii="Arial" w:hAnsi="Arial" w:cs="Arial"/>
          <w:color w:val="2C301D"/>
          <w:sz w:val="18"/>
          <w:szCs w:val="18"/>
        </w:rPr>
        <w:tab/>
        <w:t xml:space="preserve">Arbeidsmiljømessige beskyttelsestiltak for personell som behandler det biocide </w:t>
      </w:r>
      <w:r w:rsidRPr="00BA2BA8">
        <w:rPr>
          <w:rFonts w:ascii="Arial" w:hAnsi="Arial" w:cs="Arial"/>
          <w:color w:val="2C301D"/>
          <w:sz w:val="18"/>
          <w:szCs w:val="18"/>
        </w:rPr>
        <w:br/>
        <w:t xml:space="preserve">          </w:t>
      </w:r>
      <w:r w:rsidRPr="00BA2BA8">
        <w:rPr>
          <w:rFonts w:ascii="Arial" w:hAnsi="Arial" w:cs="Arial"/>
          <w:color w:val="2C301D"/>
          <w:sz w:val="18"/>
          <w:szCs w:val="18"/>
        </w:rPr>
        <w:tab/>
        <w:t>produktet.</w:t>
      </w:r>
    </w:p>
    <w:p w14:paraId="143D8640" w14:textId="77777777" w:rsidR="005A54F5" w:rsidRPr="00BA2BA8" w:rsidRDefault="005A54F5">
      <w:pPr>
        <w:tabs>
          <w:tab w:val="left" w:pos="-720"/>
        </w:tabs>
        <w:suppressAutoHyphens/>
        <w:rPr>
          <w:rFonts w:ascii="Arial" w:hAnsi="Arial" w:cs="Arial"/>
          <w:color w:val="2C301D"/>
          <w:sz w:val="18"/>
          <w:szCs w:val="18"/>
        </w:rPr>
      </w:pPr>
    </w:p>
    <w:p w14:paraId="1753F8BB" w14:textId="77777777" w:rsidR="005A54F5" w:rsidRPr="00BA2BA8" w:rsidRDefault="005A54F5">
      <w:pPr>
        <w:tabs>
          <w:tab w:val="left" w:pos="-720"/>
        </w:tabs>
        <w:suppressAutoHyphens/>
        <w:rPr>
          <w:rFonts w:ascii="Arial" w:hAnsi="Arial" w:cs="Arial"/>
          <w:color w:val="2C301D"/>
          <w:sz w:val="18"/>
          <w:szCs w:val="18"/>
        </w:rPr>
      </w:pPr>
    </w:p>
    <w:p w14:paraId="0B79C93F"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t>6. Økotoksikologiske studier med den aktive substansen</w:t>
      </w:r>
    </w:p>
    <w:p w14:paraId="5A2A28E9" w14:textId="77777777" w:rsidR="005A54F5" w:rsidRPr="00BA2BA8" w:rsidRDefault="005A54F5">
      <w:pPr>
        <w:tabs>
          <w:tab w:val="left" w:pos="-720"/>
        </w:tabs>
        <w:suppressAutoHyphens/>
        <w:rPr>
          <w:rFonts w:ascii="Arial" w:hAnsi="Arial" w:cs="Arial"/>
          <w:color w:val="2C301D"/>
          <w:sz w:val="18"/>
          <w:szCs w:val="18"/>
        </w:rPr>
      </w:pPr>
    </w:p>
    <w:p w14:paraId="1E70673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6.1.</w:t>
      </w:r>
      <w:r w:rsidRPr="00BA2BA8">
        <w:rPr>
          <w:rFonts w:ascii="Arial" w:hAnsi="Arial" w:cs="Arial"/>
          <w:color w:val="2C301D"/>
          <w:sz w:val="18"/>
          <w:szCs w:val="18"/>
        </w:rPr>
        <w:tab/>
        <w:t>Akutt toksisitet overfor akvatiske organismer av relevante arter.</w:t>
      </w:r>
    </w:p>
    <w:p w14:paraId="5935348C" w14:textId="77777777" w:rsidR="005A54F5" w:rsidRPr="00BA2BA8" w:rsidRDefault="005A54F5">
      <w:pPr>
        <w:tabs>
          <w:tab w:val="left" w:pos="-720"/>
        </w:tabs>
        <w:suppressAutoHyphens/>
        <w:rPr>
          <w:rFonts w:ascii="Arial" w:hAnsi="Arial" w:cs="Arial"/>
          <w:color w:val="2C301D"/>
          <w:sz w:val="18"/>
          <w:szCs w:val="18"/>
        </w:rPr>
      </w:pPr>
    </w:p>
    <w:p w14:paraId="692DD133"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6.2.</w:t>
      </w:r>
      <w:r w:rsidRPr="00BA2BA8">
        <w:rPr>
          <w:rFonts w:ascii="Arial" w:hAnsi="Arial" w:cs="Arial"/>
          <w:color w:val="2C301D"/>
          <w:sz w:val="18"/>
          <w:szCs w:val="18"/>
        </w:rPr>
        <w:tab/>
        <w:t xml:space="preserve">Akutt toksisitet overfor </w:t>
      </w:r>
      <w:r w:rsidRPr="00BA2BA8">
        <w:rPr>
          <w:rFonts w:ascii="Arial" w:hAnsi="Arial" w:cs="Arial"/>
          <w:i/>
          <w:color w:val="2C301D"/>
          <w:sz w:val="18"/>
          <w:szCs w:val="18"/>
        </w:rPr>
        <w:t>Daphnia magna</w:t>
      </w:r>
      <w:r w:rsidRPr="00BA2BA8">
        <w:rPr>
          <w:rFonts w:ascii="Arial" w:hAnsi="Arial" w:cs="Arial"/>
          <w:color w:val="2C301D"/>
          <w:sz w:val="18"/>
          <w:szCs w:val="18"/>
        </w:rPr>
        <w:t>.</w:t>
      </w:r>
    </w:p>
    <w:p w14:paraId="1DBF7269" w14:textId="77777777" w:rsidR="005A54F5" w:rsidRPr="00BA2BA8" w:rsidRDefault="005A54F5">
      <w:pPr>
        <w:tabs>
          <w:tab w:val="left" w:pos="-720"/>
        </w:tabs>
        <w:suppressAutoHyphens/>
        <w:rPr>
          <w:rFonts w:ascii="Arial" w:hAnsi="Arial" w:cs="Arial"/>
          <w:color w:val="2C301D"/>
          <w:sz w:val="18"/>
          <w:szCs w:val="18"/>
        </w:rPr>
      </w:pPr>
    </w:p>
    <w:p w14:paraId="5494FAAA"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6.3.</w:t>
      </w:r>
      <w:r w:rsidRPr="00BA2BA8">
        <w:rPr>
          <w:rFonts w:ascii="Arial" w:hAnsi="Arial" w:cs="Arial"/>
          <w:color w:val="2C301D"/>
          <w:sz w:val="18"/>
          <w:szCs w:val="18"/>
        </w:rPr>
        <w:tab/>
        <w:t>Veksthemmende tester på alger.</w:t>
      </w:r>
    </w:p>
    <w:p w14:paraId="72612166" w14:textId="77777777" w:rsidR="005A54F5" w:rsidRPr="00BA2BA8" w:rsidRDefault="005A54F5">
      <w:pPr>
        <w:tabs>
          <w:tab w:val="left" w:pos="-720"/>
        </w:tabs>
        <w:suppressAutoHyphens/>
        <w:rPr>
          <w:rFonts w:ascii="Arial" w:hAnsi="Arial" w:cs="Arial"/>
          <w:color w:val="2C301D"/>
          <w:sz w:val="18"/>
          <w:szCs w:val="18"/>
        </w:rPr>
      </w:pPr>
    </w:p>
    <w:p w14:paraId="134B3780"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6.4.</w:t>
      </w:r>
      <w:r w:rsidRPr="00BA2BA8">
        <w:rPr>
          <w:rFonts w:ascii="Arial" w:hAnsi="Arial" w:cs="Arial"/>
          <w:color w:val="2C301D"/>
          <w:sz w:val="18"/>
          <w:szCs w:val="18"/>
        </w:rPr>
        <w:tab/>
        <w:t>Akutt toksisitet overfor èn annen ikke-akvatisk ikke-mål organisme.</w:t>
      </w:r>
    </w:p>
    <w:p w14:paraId="479CDD46" w14:textId="77777777" w:rsidR="005A54F5" w:rsidRPr="00BA2BA8" w:rsidRDefault="005A54F5">
      <w:pPr>
        <w:tabs>
          <w:tab w:val="left" w:pos="-720"/>
        </w:tabs>
        <w:suppressAutoHyphens/>
        <w:rPr>
          <w:rFonts w:ascii="Arial" w:hAnsi="Arial" w:cs="Arial"/>
          <w:color w:val="2C301D"/>
          <w:sz w:val="18"/>
          <w:szCs w:val="18"/>
        </w:rPr>
      </w:pPr>
    </w:p>
    <w:p w14:paraId="67E1B3F9"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lastRenderedPageBreak/>
        <w:t>6.5.</w:t>
      </w:r>
      <w:r w:rsidRPr="00BA2BA8">
        <w:rPr>
          <w:rFonts w:ascii="Arial" w:hAnsi="Arial" w:cs="Arial"/>
          <w:color w:val="2C301D"/>
          <w:sz w:val="18"/>
          <w:szCs w:val="18"/>
        </w:rPr>
        <w:tab/>
        <w:t>Dersom resultatene fra de økotoksikologiske studiene og den planlagte bruken av den aktive substansen indikerer at dette kan medføre miljømessige farer, skal følgende tilleggstester gjennomføres:</w:t>
      </w:r>
    </w:p>
    <w:p w14:paraId="58C246B9" w14:textId="77777777" w:rsidR="005A54F5" w:rsidRPr="00BA2BA8" w:rsidRDefault="005A54F5">
      <w:pPr>
        <w:tabs>
          <w:tab w:val="left" w:pos="-720"/>
        </w:tabs>
        <w:suppressAutoHyphens/>
        <w:rPr>
          <w:rFonts w:ascii="Arial" w:hAnsi="Arial" w:cs="Arial"/>
          <w:color w:val="2C301D"/>
          <w:sz w:val="18"/>
          <w:szCs w:val="18"/>
        </w:rPr>
      </w:pPr>
    </w:p>
    <w:p w14:paraId="30201D4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6.5.1.</w:t>
      </w:r>
      <w:r w:rsidRPr="00BA2BA8">
        <w:rPr>
          <w:rFonts w:ascii="Arial" w:hAnsi="Arial" w:cs="Arial"/>
          <w:color w:val="2C301D"/>
          <w:sz w:val="18"/>
          <w:szCs w:val="18"/>
        </w:rPr>
        <w:tab/>
        <w:t>Langtidseffekt overfor en aktuell fiskeart i norsk fauna.</w:t>
      </w:r>
    </w:p>
    <w:p w14:paraId="5B10AA46" w14:textId="77777777" w:rsidR="005A54F5" w:rsidRPr="00BA2BA8" w:rsidRDefault="005A54F5">
      <w:pPr>
        <w:tabs>
          <w:tab w:val="left" w:pos="-720"/>
        </w:tabs>
        <w:suppressAutoHyphens/>
        <w:rPr>
          <w:rFonts w:ascii="Arial" w:hAnsi="Arial" w:cs="Arial"/>
          <w:color w:val="2C301D"/>
          <w:sz w:val="18"/>
          <w:szCs w:val="18"/>
        </w:rPr>
      </w:pPr>
    </w:p>
    <w:p w14:paraId="29612C14"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6.5.2.</w:t>
      </w:r>
      <w:r w:rsidRPr="00BA2BA8">
        <w:rPr>
          <w:rFonts w:ascii="Arial" w:hAnsi="Arial" w:cs="Arial"/>
          <w:color w:val="2C301D"/>
          <w:sz w:val="18"/>
          <w:szCs w:val="18"/>
        </w:rPr>
        <w:tab/>
        <w:t>Effekt på reproduksjon og vekst av en aktuell fiskeart i norsk fauna.</w:t>
      </w:r>
    </w:p>
    <w:p w14:paraId="0FE4BD48" w14:textId="77777777" w:rsidR="005A54F5" w:rsidRPr="00BA2BA8" w:rsidRDefault="005A54F5">
      <w:pPr>
        <w:tabs>
          <w:tab w:val="left" w:pos="-720"/>
        </w:tabs>
        <w:suppressAutoHyphens/>
        <w:rPr>
          <w:rFonts w:ascii="Arial" w:hAnsi="Arial" w:cs="Arial"/>
          <w:color w:val="2C301D"/>
          <w:sz w:val="18"/>
          <w:szCs w:val="18"/>
        </w:rPr>
      </w:pPr>
    </w:p>
    <w:p w14:paraId="553E279B"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6.5.3.</w:t>
      </w:r>
      <w:r w:rsidRPr="00BA2BA8">
        <w:rPr>
          <w:rFonts w:ascii="Arial" w:hAnsi="Arial" w:cs="Arial"/>
          <w:color w:val="2C301D"/>
          <w:sz w:val="18"/>
          <w:szCs w:val="18"/>
        </w:rPr>
        <w:tab/>
        <w:t>Bioakkumulering i en aktuell fiskeart i norsk fauna.</w:t>
      </w:r>
    </w:p>
    <w:p w14:paraId="4C8244D7" w14:textId="77777777" w:rsidR="005A54F5" w:rsidRPr="00BA2BA8" w:rsidRDefault="005A54F5">
      <w:pPr>
        <w:tabs>
          <w:tab w:val="left" w:pos="-720"/>
        </w:tabs>
        <w:suppressAutoHyphens/>
        <w:rPr>
          <w:rFonts w:ascii="Arial" w:hAnsi="Arial" w:cs="Arial"/>
          <w:color w:val="2C301D"/>
          <w:sz w:val="18"/>
          <w:szCs w:val="18"/>
        </w:rPr>
      </w:pPr>
    </w:p>
    <w:p w14:paraId="3C97DCA6"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6.5.4.</w:t>
      </w:r>
      <w:r w:rsidRPr="00BA2BA8">
        <w:rPr>
          <w:rFonts w:ascii="Arial" w:hAnsi="Arial" w:cs="Arial"/>
          <w:i/>
          <w:color w:val="2C301D"/>
          <w:sz w:val="18"/>
          <w:szCs w:val="18"/>
        </w:rPr>
        <w:tab/>
        <w:t>Daphnia magna</w:t>
      </w:r>
      <w:r w:rsidRPr="00BA2BA8">
        <w:rPr>
          <w:rFonts w:ascii="Arial" w:hAnsi="Arial" w:cs="Arial"/>
          <w:color w:val="2C301D"/>
          <w:sz w:val="18"/>
          <w:szCs w:val="18"/>
        </w:rPr>
        <w:t xml:space="preserve"> reproduksjon og vekstrate.</w:t>
      </w:r>
    </w:p>
    <w:p w14:paraId="28F89F67" w14:textId="77777777" w:rsidR="005A54F5" w:rsidRPr="00BA2BA8" w:rsidRDefault="005A54F5">
      <w:pPr>
        <w:tabs>
          <w:tab w:val="left" w:pos="-720"/>
        </w:tabs>
        <w:suppressAutoHyphens/>
        <w:rPr>
          <w:rFonts w:ascii="Arial" w:hAnsi="Arial" w:cs="Arial"/>
          <w:color w:val="2C301D"/>
          <w:sz w:val="18"/>
          <w:szCs w:val="18"/>
        </w:rPr>
      </w:pPr>
    </w:p>
    <w:p w14:paraId="6507F6C0"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6.6.</w:t>
      </w:r>
      <w:r w:rsidRPr="00BA2BA8">
        <w:rPr>
          <w:rFonts w:ascii="Arial" w:hAnsi="Arial" w:cs="Arial"/>
          <w:color w:val="2C301D"/>
          <w:sz w:val="18"/>
          <w:szCs w:val="18"/>
        </w:rPr>
        <w:tab/>
        <w:t>Biologisk nedbrytning i jord og vann.</w:t>
      </w:r>
    </w:p>
    <w:p w14:paraId="7D9216C3" w14:textId="77777777" w:rsidR="005A54F5" w:rsidRPr="00BA2BA8" w:rsidRDefault="005A54F5">
      <w:pPr>
        <w:tabs>
          <w:tab w:val="left" w:pos="-720"/>
        </w:tabs>
        <w:suppressAutoHyphens/>
        <w:rPr>
          <w:rFonts w:ascii="Arial" w:hAnsi="Arial" w:cs="Arial"/>
          <w:color w:val="2C301D"/>
          <w:sz w:val="18"/>
          <w:szCs w:val="18"/>
        </w:rPr>
      </w:pPr>
    </w:p>
    <w:p w14:paraId="6880301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6.7.</w:t>
      </w:r>
      <w:r w:rsidRPr="00BA2BA8">
        <w:rPr>
          <w:rFonts w:ascii="Arial" w:hAnsi="Arial" w:cs="Arial"/>
          <w:color w:val="2C301D"/>
          <w:sz w:val="18"/>
          <w:szCs w:val="18"/>
        </w:rPr>
        <w:tab/>
        <w:t>Abiotisk nedbrytning.</w:t>
      </w:r>
    </w:p>
    <w:p w14:paraId="18C11ED9" w14:textId="77777777" w:rsidR="005A54F5" w:rsidRPr="00BA2BA8" w:rsidRDefault="005A54F5">
      <w:pPr>
        <w:tabs>
          <w:tab w:val="left" w:pos="-720"/>
        </w:tabs>
        <w:suppressAutoHyphens/>
        <w:rPr>
          <w:rFonts w:ascii="Arial" w:hAnsi="Arial" w:cs="Arial"/>
          <w:color w:val="2C301D"/>
          <w:sz w:val="18"/>
          <w:szCs w:val="18"/>
        </w:rPr>
      </w:pPr>
    </w:p>
    <w:p w14:paraId="43C92B6C"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6.7.1. </w:t>
      </w:r>
      <w:r w:rsidRPr="00BA2BA8">
        <w:rPr>
          <w:rFonts w:ascii="Arial" w:hAnsi="Arial" w:cs="Arial"/>
          <w:color w:val="2C301D"/>
          <w:sz w:val="18"/>
          <w:szCs w:val="18"/>
        </w:rPr>
        <w:tab/>
        <w:t>Hydrolyse som en funksjon av pH, og identifisering av nedbrytningsprodukt(er).</w:t>
      </w:r>
    </w:p>
    <w:p w14:paraId="179397BE" w14:textId="77777777" w:rsidR="005A54F5" w:rsidRPr="00BA2BA8" w:rsidRDefault="005A54F5">
      <w:pPr>
        <w:tabs>
          <w:tab w:val="left" w:pos="-720"/>
        </w:tabs>
        <w:suppressAutoHyphens/>
        <w:rPr>
          <w:rFonts w:ascii="Arial" w:hAnsi="Arial" w:cs="Arial"/>
          <w:color w:val="2C301D"/>
          <w:sz w:val="18"/>
          <w:szCs w:val="18"/>
        </w:rPr>
      </w:pPr>
    </w:p>
    <w:p w14:paraId="14310EC5"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6.7.2. </w:t>
      </w:r>
      <w:r w:rsidRPr="00BA2BA8">
        <w:rPr>
          <w:rFonts w:ascii="Arial" w:hAnsi="Arial" w:cs="Arial"/>
          <w:color w:val="2C301D"/>
          <w:sz w:val="18"/>
          <w:szCs w:val="18"/>
        </w:rPr>
        <w:tab/>
        <w:t>Fotodegradering i luft og vann, inkludert identifisering av nedbrytningsprodukter.</w:t>
      </w:r>
      <w:r w:rsidRPr="00BA2BA8">
        <w:rPr>
          <w:rStyle w:val="Fotnotereferanse"/>
          <w:rFonts w:ascii="Arial" w:hAnsi="Arial" w:cs="Arial"/>
          <w:color w:val="2C301D"/>
          <w:sz w:val="18"/>
          <w:szCs w:val="18"/>
        </w:rPr>
        <w:footnoteReference w:id="4"/>
      </w:r>
    </w:p>
    <w:p w14:paraId="39105EA1" w14:textId="77777777" w:rsidR="005A54F5" w:rsidRPr="00BA2BA8" w:rsidRDefault="005A54F5">
      <w:pPr>
        <w:tabs>
          <w:tab w:val="left" w:pos="-720"/>
        </w:tabs>
        <w:suppressAutoHyphens/>
        <w:rPr>
          <w:rFonts w:ascii="Arial" w:hAnsi="Arial" w:cs="Arial"/>
          <w:color w:val="2C301D"/>
          <w:sz w:val="18"/>
          <w:szCs w:val="18"/>
          <w:u w:val="single"/>
        </w:rPr>
      </w:pPr>
    </w:p>
    <w:p w14:paraId="440B0FC5" w14:textId="77777777" w:rsidR="005A54F5" w:rsidRPr="00BA2BA8" w:rsidRDefault="005A54F5">
      <w:pPr>
        <w:tabs>
          <w:tab w:val="left" w:pos="-720"/>
        </w:tabs>
        <w:suppressAutoHyphens/>
        <w:rPr>
          <w:rFonts w:ascii="Arial" w:hAnsi="Arial" w:cs="Arial"/>
          <w:color w:val="2C301D"/>
          <w:sz w:val="18"/>
          <w:szCs w:val="18"/>
          <w:u w:val="single"/>
        </w:rPr>
      </w:pPr>
    </w:p>
    <w:p w14:paraId="7768C4C4" w14:textId="77777777" w:rsidR="005A54F5" w:rsidRPr="00BA2BA8" w:rsidRDefault="005A54F5">
      <w:pPr>
        <w:tabs>
          <w:tab w:val="left" w:pos="-720"/>
        </w:tabs>
        <w:suppressAutoHyphens/>
        <w:rPr>
          <w:rFonts w:ascii="Arial" w:hAnsi="Arial" w:cs="Arial"/>
          <w:color w:val="2C301D"/>
          <w:sz w:val="18"/>
          <w:szCs w:val="18"/>
          <w:u w:val="single"/>
        </w:rPr>
      </w:pPr>
    </w:p>
    <w:p w14:paraId="095188FE" w14:textId="77777777" w:rsidR="00A84323" w:rsidRPr="00BA2BA8" w:rsidRDefault="00A84323">
      <w:pPr>
        <w:tabs>
          <w:tab w:val="left" w:pos="-720"/>
        </w:tabs>
        <w:suppressAutoHyphens/>
        <w:rPr>
          <w:rFonts w:ascii="Arial" w:hAnsi="Arial" w:cs="Arial"/>
          <w:color w:val="2C301D"/>
          <w:sz w:val="18"/>
          <w:szCs w:val="18"/>
          <w:u w:val="single"/>
        </w:rPr>
      </w:pPr>
    </w:p>
    <w:p w14:paraId="1801406F" w14:textId="77777777" w:rsidR="005A54F5" w:rsidRPr="00BA2BA8" w:rsidRDefault="005A54F5">
      <w:pPr>
        <w:tabs>
          <w:tab w:val="left" w:pos="-720"/>
        </w:tabs>
        <w:suppressAutoHyphens/>
        <w:rPr>
          <w:rFonts w:ascii="Arial" w:hAnsi="Arial" w:cs="Arial"/>
          <w:color w:val="2C301D"/>
          <w:sz w:val="18"/>
          <w:szCs w:val="18"/>
          <w:u w:val="single"/>
        </w:rPr>
      </w:pPr>
    </w:p>
    <w:p w14:paraId="031192BB" w14:textId="77777777" w:rsidR="005A54F5" w:rsidRPr="00BA2BA8" w:rsidRDefault="00A62FDF">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br w:type="page"/>
      </w:r>
      <w:r w:rsidR="005A54F5" w:rsidRPr="00BA2BA8">
        <w:rPr>
          <w:rFonts w:ascii="Arial" w:hAnsi="Arial" w:cs="Arial"/>
          <w:color w:val="2C301D"/>
          <w:sz w:val="18"/>
          <w:szCs w:val="18"/>
          <w:u w:val="single"/>
        </w:rPr>
        <w:lastRenderedPageBreak/>
        <w:t>7. Tiltak for å beskytte mennesker, dyr og miljø</w:t>
      </w:r>
    </w:p>
    <w:p w14:paraId="5436D072" w14:textId="77777777" w:rsidR="005A54F5" w:rsidRPr="00BA2BA8" w:rsidRDefault="005A54F5">
      <w:pPr>
        <w:tabs>
          <w:tab w:val="left" w:pos="-720"/>
        </w:tabs>
        <w:suppressAutoHyphens/>
        <w:rPr>
          <w:rFonts w:ascii="Arial" w:hAnsi="Arial" w:cs="Arial"/>
          <w:color w:val="2C301D"/>
          <w:sz w:val="18"/>
          <w:szCs w:val="18"/>
        </w:rPr>
      </w:pPr>
    </w:p>
    <w:p w14:paraId="55E78E51"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7.1.</w:t>
      </w:r>
      <w:r w:rsidRPr="00BA2BA8">
        <w:rPr>
          <w:rFonts w:ascii="Arial" w:hAnsi="Arial" w:cs="Arial"/>
          <w:color w:val="2C301D"/>
          <w:sz w:val="18"/>
          <w:szCs w:val="18"/>
        </w:rPr>
        <w:tab/>
        <w:t>Anbefalte metoder og forholdsregler ved håndtering, bruk, lagring, transport eller brann.</w:t>
      </w:r>
    </w:p>
    <w:p w14:paraId="2F4B8F4C" w14:textId="77777777" w:rsidR="005A54F5" w:rsidRPr="00BA2BA8" w:rsidRDefault="005A54F5">
      <w:pPr>
        <w:tabs>
          <w:tab w:val="left" w:pos="-720"/>
        </w:tabs>
        <w:suppressAutoHyphens/>
        <w:rPr>
          <w:rFonts w:ascii="Arial" w:hAnsi="Arial" w:cs="Arial"/>
          <w:color w:val="2C301D"/>
          <w:sz w:val="18"/>
          <w:szCs w:val="18"/>
        </w:rPr>
      </w:pPr>
    </w:p>
    <w:p w14:paraId="00C5103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7.2.</w:t>
      </w:r>
      <w:r w:rsidRPr="00BA2BA8">
        <w:rPr>
          <w:rFonts w:ascii="Arial" w:hAnsi="Arial" w:cs="Arial"/>
          <w:color w:val="2C301D"/>
          <w:sz w:val="18"/>
          <w:szCs w:val="18"/>
        </w:rPr>
        <w:tab/>
        <w:t>Ved tilfelle av brann, beskrivelse av reaksjonsprodukter, forbrenningsgasser mv.</w:t>
      </w:r>
    </w:p>
    <w:p w14:paraId="230C7510" w14:textId="77777777" w:rsidR="005A54F5" w:rsidRPr="00BA2BA8" w:rsidRDefault="005A54F5">
      <w:pPr>
        <w:tabs>
          <w:tab w:val="left" w:pos="-720"/>
        </w:tabs>
        <w:suppressAutoHyphens/>
        <w:rPr>
          <w:rFonts w:ascii="Arial" w:hAnsi="Arial" w:cs="Arial"/>
          <w:color w:val="2C301D"/>
          <w:sz w:val="18"/>
          <w:szCs w:val="18"/>
        </w:rPr>
      </w:pPr>
    </w:p>
    <w:p w14:paraId="2FF3A12F"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7.3. </w:t>
      </w:r>
      <w:r w:rsidRPr="00BA2BA8">
        <w:rPr>
          <w:rFonts w:ascii="Arial" w:hAnsi="Arial" w:cs="Arial"/>
          <w:color w:val="2C301D"/>
          <w:sz w:val="18"/>
          <w:szCs w:val="18"/>
        </w:rPr>
        <w:tab/>
        <w:t>Mulighet for destruksjon eller inaktivering.</w:t>
      </w:r>
    </w:p>
    <w:p w14:paraId="307B5A29" w14:textId="77777777" w:rsidR="005A54F5" w:rsidRPr="00BA2BA8" w:rsidRDefault="005A54F5">
      <w:pPr>
        <w:tabs>
          <w:tab w:val="left" w:pos="-720"/>
        </w:tabs>
        <w:suppressAutoHyphens/>
        <w:rPr>
          <w:rFonts w:ascii="Arial" w:hAnsi="Arial" w:cs="Arial"/>
          <w:color w:val="2C301D"/>
          <w:sz w:val="18"/>
          <w:szCs w:val="18"/>
        </w:rPr>
      </w:pPr>
    </w:p>
    <w:p w14:paraId="073E9D1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7.4.</w:t>
      </w:r>
      <w:r w:rsidRPr="00BA2BA8">
        <w:rPr>
          <w:rFonts w:ascii="Arial" w:hAnsi="Arial" w:cs="Arial"/>
          <w:color w:val="2C301D"/>
          <w:sz w:val="18"/>
          <w:szCs w:val="18"/>
        </w:rPr>
        <w:tab/>
        <w:t>Prosedyrer for avfallsbehandling for industri og profesjonelle brukere.</w:t>
      </w:r>
    </w:p>
    <w:p w14:paraId="081C5FEC" w14:textId="77777777" w:rsidR="005A54F5" w:rsidRPr="00BA2BA8" w:rsidRDefault="005A54F5">
      <w:pPr>
        <w:tabs>
          <w:tab w:val="left" w:pos="-720"/>
        </w:tabs>
        <w:suppressAutoHyphens/>
        <w:rPr>
          <w:rFonts w:ascii="Arial" w:hAnsi="Arial" w:cs="Arial"/>
          <w:color w:val="2C301D"/>
          <w:sz w:val="18"/>
          <w:szCs w:val="18"/>
        </w:rPr>
      </w:pPr>
    </w:p>
    <w:p w14:paraId="4398882F" w14:textId="77777777" w:rsidR="005A54F5" w:rsidRPr="00BA2BA8" w:rsidRDefault="005A54F5">
      <w:pPr>
        <w:tabs>
          <w:tab w:val="left" w:pos="-720"/>
        </w:tabs>
        <w:suppressAutoHyphens/>
        <w:rPr>
          <w:rFonts w:ascii="Arial" w:hAnsi="Arial" w:cs="Arial"/>
          <w:color w:val="2C301D"/>
          <w:sz w:val="18"/>
          <w:szCs w:val="18"/>
        </w:rPr>
      </w:pPr>
    </w:p>
    <w:p w14:paraId="4DAD520C" w14:textId="77777777" w:rsidR="005A54F5" w:rsidRPr="00BA2BA8" w:rsidRDefault="005A54F5">
      <w:pPr>
        <w:tabs>
          <w:tab w:val="left" w:pos="-720"/>
        </w:tabs>
        <w:suppressAutoHyphens/>
        <w:rPr>
          <w:rFonts w:ascii="Arial" w:hAnsi="Arial" w:cs="Arial"/>
          <w:color w:val="2C301D"/>
          <w:sz w:val="18"/>
          <w:szCs w:val="18"/>
        </w:rPr>
      </w:pPr>
    </w:p>
    <w:p w14:paraId="0D3165C9" w14:textId="77777777" w:rsidR="005A54F5" w:rsidRPr="00BA2BA8" w:rsidRDefault="005A54F5">
      <w:pPr>
        <w:tabs>
          <w:tab w:val="left" w:pos="-720"/>
        </w:tabs>
        <w:suppressAutoHyphens/>
        <w:rPr>
          <w:rFonts w:ascii="Arial" w:hAnsi="Arial" w:cs="Arial"/>
          <w:color w:val="2C301D"/>
          <w:sz w:val="18"/>
          <w:szCs w:val="18"/>
        </w:rPr>
      </w:pPr>
    </w:p>
    <w:p w14:paraId="3B1A982D"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br w:type="page"/>
      </w:r>
    </w:p>
    <w:p w14:paraId="064CCD1E" w14:textId="77777777" w:rsidR="005A54F5" w:rsidRPr="00BA2BA8" w:rsidRDefault="005A54F5">
      <w:pPr>
        <w:tabs>
          <w:tab w:val="left" w:pos="-720"/>
        </w:tabs>
        <w:suppressAutoHyphens/>
        <w:rPr>
          <w:rFonts w:ascii="Arial" w:hAnsi="Arial" w:cs="Arial"/>
          <w:b/>
          <w:color w:val="2C301D"/>
          <w:sz w:val="18"/>
          <w:szCs w:val="18"/>
        </w:rPr>
      </w:pPr>
      <w:r w:rsidRPr="00BA2BA8">
        <w:rPr>
          <w:rFonts w:ascii="Arial" w:hAnsi="Arial" w:cs="Arial"/>
          <w:b/>
          <w:color w:val="2C301D"/>
          <w:sz w:val="18"/>
          <w:szCs w:val="18"/>
        </w:rPr>
        <w:lastRenderedPageBreak/>
        <w:t>Krav til dokumentasjon om handelsproduktet: identifisering, kjemiske egenskaper, analytiske metoder, samt antimikrobiell effekt, toksisitet og biologisk nedbrytning</w:t>
      </w:r>
    </w:p>
    <w:p w14:paraId="4B65B869" w14:textId="77777777" w:rsidR="005A54F5" w:rsidRPr="00BA2BA8" w:rsidRDefault="005A54F5">
      <w:pPr>
        <w:tabs>
          <w:tab w:val="left" w:pos="-720"/>
        </w:tabs>
        <w:suppressAutoHyphens/>
        <w:rPr>
          <w:rFonts w:ascii="Arial" w:hAnsi="Arial" w:cs="Arial"/>
          <w:color w:val="2C301D"/>
          <w:sz w:val="18"/>
          <w:szCs w:val="18"/>
        </w:rPr>
      </w:pPr>
    </w:p>
    <w:p w14:paraId="18607D0C"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 </w:t>
      </w:r>
    </w:p>
    <w:p w14:paraId="48A9F439" w14:textId="77777777" w:rsidR="005A54F5" w:rsidRPr="00BA2BA8" w:rsidRDefault="005A54F5">
      <w:pPr>
        <w:tabs>
          <w:tab w:val="left" w:pos="-720"/>
        </w:tabs>
        <w:suppressAutoHyphens/>
        <w:rPr>
          <w:rFonts w:ascii="Arial" w:hAnsi="Arial" w:cs="Arial"/>
          <w:color w:val="2C301D"/>
          <w:sz w:val="18"/>
          <w:szCs w:val="18"/>
          <w:u w:val="single"/>
        </w:rPr>
      </w:pPr>
      <w:r w:rsidRPr="00BA2BA8">
        <w:rPr>
          <w:rFonts w:ascii="Arial" w:hAnsi="Arial" w:cs="Arial"/>
          <w:color w:val="2C301D"/>
          <w:sz w:val="18"/>
          <w:szCs w:val="18"/>
          <w:u w:val="single"/>
        </w:rPr>
        <w:t>1. Identifisering av handelsproduktet</w:t>
      </w:r>
    </w:p>
    <w:p w14:paraId="3B0B17C2" w14:textId="77777777" w:rsidR="005A54F5" w:rsidRPr="00BA2BA8" w:rsidRDefault="005A54F5">
      <w:pPr>
        <w:tabs>
          <w:tab w:val="left" w:pos="-720"/>
        </w:tabs>
        <w:suppressAutoHyphens/>
        <w:rPr>
          <w:rFonts w:ascii="Arial" w:hAnsi="Arial" w:cs="Arial"/>
          <w:color w:val="2C301D"/>
          <w:sz w:val="18"/>
          <w:szCs w:val="18"/>
        </w:rPr>
      </w:pPr>
    </w:p>
    <w:p w14:paraId="339B3A47"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1.1.</w:t>
      </w:r>
      <w:r w:rsidRPr="00BA2BA8">
        <w:rPr>
          <w:rFonts w:ascii="Arial" w:hAnsi="Arial" w:cs="Arial"/>
          <w:color w:val="2C301D"/>
          <w:sz w:val="18"/>
          <w:szCs w:val="18"/>
        </w:rPr>
        <w:tab/>
        <w:t>Handelsnavn foreslått eller akseptert, og produsentens varenummer.</w:t>
      </w:r>
    </w:p>
    <w:p w14:paraId="65179699" w14:textId="77777777" w:rsidR="005A54F5" w:rsidRPr="00BA2BA8" w:rsidRDefault="005A54F5">
      <w:pPr>
        <w:tabs>
          <w:tab w:val="left" w:pos="-720"/>
        </w:tabs>
        <w:suppressAutoHyphens/>
        <w:rPr>
          <w:rFonts w:ascii="Arial" w:hAnsi="Arial" w:cs="Arial"/>
          <w:color w:val="2C301D"/>
          <w:sz w:val="18"/>
          <w:szCs w:val="18"/>
        </w:rPr>
      </w:pPr>
    </w:p>
    <w:p w14:paraId="54F95F7F"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1.2.</w:t>
      </w:r>
      <w:r w:rsidRPr="00BA2BA8">
        <w:rPr>
          <w:rFonts w:ascii="Arial" w:hAnsi="Arial" w:cs="Arial"/>
          <w:color w:val="2C301D"/>
          <w:sz w:val="18"/>
          <w:szCs w:val="18"/>
        </w:rPr>
        <w:tab/>
        <w:t>Detaljert kvantitativ og kvalitativ sammensetning av handelsproduktet (aktiv(e) substans(er), urenheter, stabilisatorer, konserveringsmidler mv.).</w:t>
      </w:r>
    </w:p>
    <w:p w14:paraId="7DD164E6" w14:textId="77777777" w:rsidR="005A54F5" w:rsidRPr="00BA2BA8" w:rsidRDefault="005A54F5">
      <w:pPr>
        <w:tabs>
          <w:tab w:val="left" w:pos="-720"/>
        </w:tabs>
        <w:suppressAutoHyphens/>
        <w:rPr>
          <w:rFonts w:ascii="Arial" w:hAnsi="Arial" w:cs="Arial"/>
          <w:color w:val="2C301D"/>
          <w:sz w:val="18"/>
          <w:szCs w:val="18"/>
        </w:rPr>
      </w:pPr>
    </w:p>
    <w:p w14:paraId="6518BC9F"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1.3.</w:t>
      </w:r>
      <w:r w:rsidRPr="00BA2BA8">
        <w:rPr>
          <w:rFonts w:ascii="Arial" w:hAnsi="Arial" w:cs="Arial"/>
          <w:color w:val="2C301D"/>
          <w:sz w:val="18"/>
          <w:szCs w:val="18"/>
        </w:rPr>
        <w:tab/>
        <w:t>Produktform av handelsproduktet, f.eks. granulat, pulver eller oppløsning.</w:t>
      </w:r>
    </w:p>
    <w:p w14:paraId="0108FD5A" w14:textId="77777777" w:rsidR="005A54F5" w:rsidRPr="00BA2BA8" w:rsidRDefault="005A54F5">
      <w:pPr>
        <w:tabs>
          <w:tab w:val="left" w:pos="-720"/>
        </w:tabs>
        <w:suppressAutoHyphens/>
        <w:rPr>
          <w:rFonts w:ascii="Arial" w:hAnsi="Arial" w:cs="Arial"/>
          <w:color w:val="2C301D"/>
          <w:sz w:val="18"/>
          <w:szCs w:val="18"/>
        </w:rPr>
      </w:pPr>
    </w:p>
    <w:p w14:paraId="50EC1426" w14:textId="77777777" w:rsidR="005A54F5" w:rsidRPr="00BA2BA8" w:rsidRDefault="005A54F5">
      <w:pPr>
        <w:tabs>
          <w:tab w:val="left" w:pos="-720"/>
        </w:tabs>
        <w:suppressAutoHyphens/>
        <w:rPr>
          <w:rFonts w:ascii="Arial" w:hAnsi="Arial" w:cs="Arial"/>
          <w:color w:val="2C301D"/>
          <w:sz w:val="18"/>
          <w:szCs w:val="18"/>
          <w:u w:val="single"/>
        </w:rPr>
      </w:pPr>
    </w:p>
    <w:p w14:paraId="0BCDE753"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t xml:space="preserve">2. Fysiske og kjemiske egenskaper til handelsproduktet </w:t>
      </w:r>
    </w:p>
    <w:p w14:paraId="75302135" w14:textId="77777777" w:rsidR="005A54F5" w:rsidRPr="00BA2BA8" w:rsidRDefault="005A54F5">
      <w:pPr>
        <w:tabs>
          <w:tab w:val="left" w:pos="-720"/>
        </w:tabs>
        <w:suppressAutoHyphens/>
        <w:rPr>
          <w:rFonts w:ascii="Arial" w:hAnsi="Arial" w:cs="Arial"/>
          <w:color w:val="2C301D"/>
          <w:sz w:val="18"/>
          <w:szCs w:val="18"/>
        </w:rPr>
      </w:pPr>
    </w:p>
    <w:p w14:paraId="5276E816"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2.1. </w:t>
      </w:r>
      <w:r w:rsidRPr="00BA2BA8">
        <w:rPr>
          <w:rFonts w:ascii="Arial" w:hAnsi="Arial" w:cs="Arial"/>
          <w:color w:val="2C301D"/>
          <w:sz w:val="18"/>
          <w:szCs w:val="18"/>
        </w:rPr>
        <w:tab/>
        <w:t>Utseende [aggregattilstand (fast stoff, væske eller gass), farge].</w:t>
      </w:r>
    </w:p>
    <w:p w14:paraId="36B27B52" w14:textId="77777777" w:rsidR="005A54F5" w:rsidRPr="00BA2BA8" w:rsidRDefault="005A54F5">
      <w:pPr>
        <w:tabs>
          <w:tab w:val="left" w:pos="-720"/>
        </w:tabs>
        <w:suppressAutoHyphens/>
        <w:rPr>
          <w:rFonts w:ascii="Arial" w:hAnsi="Arial" w:cs="Arial"/>
          <w:color w:val="2C301D"/>
          <w:sz w:val="18"/>
          <w:szCs w:val="18"/>
        </w:rPr>
      </w:pPr>
    </w:p>
    <w:p w14:paraId="7831BEC5"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2.2. </w:t>
      </w:r>
      <w:r w:rsidRPr="00BA2BA8">
        <w:rPr>
          <w:rFonts w:ascii="Arial" w:hAnsi="Arial" w:cs="Arial"/>
          <w:color w:val="2C301D"/>
          <w:sz w:val="18"/>
          <w:szCs w:val="18"/>
        </w:rPr>
        <w:tab/>
        <w:t>Opplysninger om brennbarhet, selvantennelse, flammepunkt mv.</w:t>
      </w:r>
    </w:p>
    <w:p w14:paraId="27707E6F" w14:textId="77777777" w:rsidR="005A54F5" w:rsidRPr="00BA2BA8" w:rsidRDefault="005A54F5">
      <w:pPr>
        <w:tabs>
          <w:tab w:val="left" w:pos="-720"/>
        </w:tabs>
        <w:suppressAutoHyphens/>
        <w:rPr>
          <w:rFonts w:ascii="Arial" w:hAnsi="Arial" w:cs="Arial"/>
          <w:color w:val="2C301D"/>
          <w:sz w:val="18"/>
          <w:szCs w:val="18"/>
        </w:rPr>
      </w:pPr>
    </w:p>
    <w:p w14:paraId="21AF2D56"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2.3. </w:t>
      </w:r>
      <w:r w:rsidRPr="00BA2BA8">
        <w:rPr>
          <w:rFonts w:ascii="Arial" w:hAnsi="Arial" w:cs="Arial"/>
          <w:color w:val="2C301D"/>
          <w:sz w:val="18"/>
          <w:szCs w:val="18"/>
        </w:rPr>
        <w:tab/>
        <w:t>Stabilitet ved lagring, herunder hvordan lys, temperatur og fuktighet påvirker det biocide produktet.</w:t>
      </w:r>
    </w:p>
    <w:p w14:paraId="586AFAE2" w14:textId="77777777" w:rsidR="005A54F5" w:rsidRPr="00BA2BA8" w:rsidRDefault="005A54F5">
      <w:pPr>
        <w:tabs>
          <w:tab w:val="left" w:pos="-720"/>
        </w:tabs>
        <w:suppressAutoHyphens/>
        <w:rPr>
          <w:rFonts w:ascii="Arial" w:hAnsi="Arial" w:cs="Arial"/>
          <w:color w:val="2C301D"/>
          <w:sz w:val="18"/>
          <w:szCs w:val="18"/>
        </w:rPr>
      </w:pPr>
    </w:p>
    <w:p w14:paraId="1B278440"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2.4. </w:t>
      </w:r>
      <w:r w:rsidRPr="00BA2BA8">
        <w:rPr>
          <w:rFonts w:ascii="Arial" w:hAnsi="Arial" w:cs="Arial"/>
          <w:color w:val="2C301D"/>
          <w:sz w:val="18"/>
          <w:szCs w:val="18"/>
        </w:rPr>
        <w:tab/>
        <w:t>Relativ tetthet.</w:t>
      </w:r>
    </w:p>
    <w:p w14:paraId="56093E0D" w14:textId="77777777" w:rsidR="005A54F5" w:rsidRPr="00BA2BA8" w:rsidRDefault="005A54F5">
      <w:pPr>
        <w:tabs>
          <w:tab w:val="left" w:pos="-720"/>
        </w:tabs>
        <w:suppressAutoHyphens/>
        <w:rPr>
          <w:rFonts w:ascii="Arial" w:hAnsi="Arial" w:cs="Arial"/>
          <w:color w:val="2C301D"/>
          <w:sz w:val="18"/>
          <w:szCs w:val="18"/>
        </w:rPr>
      </w:pPr>
    </w:p>
    <w:p w14:paraId="3B9E5868"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2.5. </w:t>
      </w:r>
      <w:r w:rsidRPr="00BA2BA8">
        <w:rPr>
          <w:rFonts w:ascii="Arial" w:hAnsi="Arial" w:cs="Arial"/>
          <w:color w:val="2C301D"/>
          <w:sz w:val="18"/>
          <w:szCs w:val="18"/>
        </w:rPr>
        <w:tab/>
        <w:t>Eksplosive egenskaper.</w:t>
      </w:r>
    </w:p>
    <w:p w14:paraId="44B265E6" w14:textId="77777777" w:rsidR="005A54F5" w:rsidRPr="00BA2BA8" w:rsidRDefault="005A54F5">
      <w:pPr>
        <w:tabs>
          <w:tab w:val="left" w:pos="-720"/>
        </w:tabs>
        <w:suppressAutoHyphens/>
        <w:rPr>
          <w:rFonts w:ascii="Arial" w:hAnsi="Arial" w:cs="Arial"/>
          <w:color w:val="2C301D"/>
          <w:sz w:val="18"/>
          <w:szCs w:val="18"/>
        </w:rPr>
      </w:pPr>
    </w:p>
    <w:p w14:paraId="0AFBF369"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2.6. </w:t>
      </w:r>
      <w:r w:rsidRPr="00BA2BA8">
        <w:rPr>
          <w:rFonts w:ascii="Arial" w:hAnsi="Arial" w:cs="Arial"/>
          <w:color w:val="2C301D"/>
          <w:sz w:val="18"/>
          <w:szCs w:val="18"/>
        </w:rPr>
        <w:tab/>
        <w:t>Oksydative egenskaper.</w:t>
      </w:r>
    </w:p>
    <w:p w14:paraId="7EB5C83A" w14:textId="77777777" w:rsidR="005A54F5" w:rsidRPr="00BA2BA8" w:rsidRDefault="005A54F5">
      <w:pPr>
        <w:tabs>
          <w:tab w:val="left" w:pos="-720"/>
        </w:tabs>
        <w:suppressAutoHyphens/>
        <w:rPr>
          <w:rFonts w:ascii="Arial" w:hAnsi="Arial" w:cs="Arial"/>
          <w:color w:val="2C301D"/>
          <w:sz w:val="18"/>
          <w:szCs w:val="18"/>
        </w:rPr>
      </w:pPr>
    </w:p>
    <w:p w14:paraId="1ECF450B"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2.7. </w:t>
      </w:r>
      <w:r w:rsidRPr="00BA2BA8">
        <w:rPr>
          <w:rFonts w:ascii="Arial" w:hAnsi="Arial" w:cs="Arial"/>
          <w:color w:val="2C301D"/>
          <w:sz w:val="18"/>
          <w:szCs w:val="18"/>
        </w:rPr>
        <w:tab/>
        <w:t>Reaksjoner med emballasjemateriale.</w:t>
      </w:r>
    </w:p>
    <w:p w14:paraId="10988719" w14:textId="77777777" w:rsidR="005A54F5" w:rsidRPr="00BA2BA8" w:rsidRDefault="005A54F5">
      <w:pPr>
        <w:tabs>
          <w:tab w:val="left" w:pos="-720"/>
        </w:tabs>
        <w:suppressAutoHyphens/>
        <w:rPr>
          <w:rFonts w:ascii="Arial" w:hAnsi="Arial" w:cs="Arial"/>
          <w:color w:val="2C301D"/>
          <w:sz w:val="18"/>
          <w:szCs w:val="18"/>
        </w:rPr>
      </w:pPr>
    </w:p>
    <w:p w14:paraId="4683843A" w14:textId="77777777" w:rsidR="005A54F5" w:rsidRPr="00BA2BA8" w:rsidRDefault="005A54F5">
      <w:pPr>
        <w:tabs>
          <w:tab w:val="left" w:pos="-720"/>
          <w:tab w:val="left" w:pos="0"/>
          <w:tab w:val="left" w:pos="720"/>
          <w:tab w:val="left" w:pos="1440"/>
          <w:tab w:val="left" w:pos="2160"/>
          <w:tab w:val="left" w:pos="2880"/>
          <w:tab w:val="left" w:pos="3600"/>
        </w:tabs>
        <w:suppressAutoHyphens/>
        <w:ind w:left="4320" w:hanging="4320"/>
        <w:rPr>
          <w:rFonts w:ascii="Arial" w:hAnsi="Arial" w:cs="Arial"/>
          <w:color w:val="2C301D"/>
          <w:sz w:val="18"/>
          <w:szCs w:val="18"/>
        </w:rPr>
      </w:pPr>
      <w:r w:rsidRPr="00BA2BA8">
        <w:rPr>
          <w:rFonts w:ascii="Arial" w:hAnsi="Arial" w:cs="Arial"/>
          <w:color w:val="2C301D"/>
          <w:sz w:val="18"/>
          <w:szCs w:val="18"/>
        </w:rPr>
        <w:t>2.8.</w:t>
      </w:r>
      <w:r w:rsidRPr="00BA2BA8">
        <w:rPr>
          <w:rFonts w:ascii="Arial" w:hAnsi="Arial" w:cs="Arial"/>
          <w:color w:val="2C301D"/>
          <w:sz w:val="18"/>
          <w:szCs w:val="18"/>
        </w:rPr>
        <w:tab/>
        <w:t xml:space="preserve">pH i bruksløsning og konsentrat. </w:t>
      </w:r>
      <w:r w:rsidRPr="00BA2BA8">
        <w:rPr>
          <w:rFonts w:ascii="Arial" w:hAnsi="Arial" w:cs="Arial"/>
          <w:color w:val="2C301D"/>
          <w:sz w:val="18"/>
          <w:szCs w:val="18"/>
        </w:rPr>
        <w:tab/>
      </w:r>
    </w:p>
    <w:p w14:paraId="3E747D1D" w14:textId="77777777" w:rsidR="005A54F5" w:rsidRPr="00BA2BA8" w:rsidRDefault="005A54F5">
      <w:pPr>
        <w:tabs>
          <w:tab w:val="left" w:pos="-720"/>
        </w:tabs>
        <w:suppressAutoHyphens/>
        <w:rPr>
          <w:rFonts w:ascii="Arial" w:hAnsi="Arial" w:cs="Arial"/>
          <w:color w:val="2C301D"/>
          <w:sz w:val="18"/>
          <w:szCs w:val="18"/>
        </w:rPr>
      </w:pPr>
    </w:p>
    <w:p w14:paraId="15F0856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2.9.</w:t>
      </w:r>
      <w:r w:rsidRPr="00BA2BA8">
        <w:rPr>
          <w:rFonts w:ascii="Arial" w:hAnsi="Arial" w:cs="Arial"/>
          <w:color w:val="2C301D"/>
          <w:sz w:val="18"/>
          <w:szCs w:val="18"/>
        </w:rPr>
        <w:tab/>
        <w:t>Tekniske karakteristika til handelsproduktet.</w:t>
      </w:r>
    </w:p>
    <w:p w14:paraId="473B4970" w14:textId="77777777" w:rsidR="005A54F5" w:rsidRPr="00BA2BA8" w:rsidRDefault="005A54F5">
      <w:pPr>
        <w:tabs>
          <w:tab w:val="left" w:pos="-720"/>
        </w:tabs>
        <w:suppressAutoHyphens/>
        <w:rPr>
          <w:rFonts w:ascii="Arial" w:hAnsi="Arial" w:cs="Arial"/>
          <w:color w:val="2C301D"/>
          <w:sz w:val="18"/>
          <w:szCs w:val="18"/>
        </w:rPr>
      </w:pPr>
    </w:p>
    <w:p w14:paraId="487D3949"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2.9.1.</w:t>
      </w:r>
      <w:r w:rsidRPr="00BA2BA8">
        <w:rPr>
          <w:rFonts w:ascii="Arial" w:hAnsi="Arial" w:cs="Arial"/>
          <w:color w:val="2C301D"/>
          <w:sz w:val="18"/>
          <w:szCs w:val="18"/>
        </w:rPr>
        <w:tab/>
        <w:t>Hydrofobe/hydrofile egenskaper, evne til å løse opp smuss og fett.</w:t>
      </w:r>
    </w:p>
    <w:p w14:paraId="070B7912" w14:textId="77777777" w:rsidR="005A54F5" w:rsidRPr="00BA2BA8" w:rsidRDefault="005A54F5">
      <w:pPr>
        <w:tabs>
          <w:tab w:val="left" w:pos="-720"/>
        </w:tabs>
        <w:suppressAutoHyphens/>
        <w:rPr>
          <w:rFonts w:ascii="Arial" w:hAnsi="Arial" w:cs="Arial"/>
          <w:color w:val="2C301D"/>
          <w:sz w:val="18"/>
          <w:szCs w:val="18"/>
        </w:rPr>
      </w:pPr>
    </w:p>
    <w:p w14:paraId="5E3048F5"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2.9.2.</w:t>
      </w:r>
      <w:r w:rsidRPr="00BA2BA8">
        <w:rPr>
          <w:rFonts w:ascii="Arial" w:hAnsi="Arial" w:cs="Arial"/>
          <w:color w:val="2C301D"/>
          <w:sz w:val="18"/>
          <w:szCs w:val="18"/>
        </w:rPr>
        <w:tab/>
        <w:t>Skumdannelse.</w:t>
      </w:r>
    </w:p>
    <w:p w14:paraId="7D6BB94A" w14:textId="77777777" w:rsidR="005A54F5" w:rsidRPr="00BA2BA8" w:rsidRDefault="005A54F5">
      <w:pPr>
        <w:tabs>
          <w:tab w:val="left" w:pos="-720"/>
        </w:tabs>
        <w:suppressAutoHyphens/>
        <w:rPr>
          <w:rFonts w:ascii="Arial" w:hAnsi="Arial" w:cs="Arial"/>
          <w:color w:val="2C301D"/>
          <w:sz w:val="18"/>
          <w:szCs w:val="18"/>
        </w:rPr>
      </w:pPr>
    </w:p>
    <w:p w14:paraId="28B0475E"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2.9.3.</w:t>
      </w:r>
      <w:r w:rsidRPr="00BA2BA8">
        <w:rPr>
          <w:rFonts w:ascii="Arial" w:hAnsi="Arial" w:cs="Arial"/>
          <w:color w:val="2C301D"/>
          <w:sz w:val="18"/>
          <w:szCs w:val="18"/>
        </w:rPr>
        <w:tab/>
        <w:t>Viskositet (for væsker).</w:t>
      </w:r>
    </w:p>
    <w:p w14:paraId="0DAEA1D1" w14:textId="77777777" w:rsidR="005A54F5" w:rsidRPr="00BA2BA8" w:rsidRDefault="005A54F5">
      <w:pPr>
        <w:tabs>
          <w:tab w:val="left" w:pos="-720"/>
        </w:tabs>
        <w:suppressAutoHyphens/>
        <w:rPr>
          <w:rFonts w:ascii="Arial" w:hAnsi="Arial" w:cs="Arial"/>
          <w:color w:val="2C301D"/>
          <w:sz w:val="18"/>
          <w:szCs w:val="18"/>
        </w:rPr>
      </w:pPr>
    </w:p>
    <w:p w14:paraId="7F827908"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2.9.4.</w:t>
      </w:r>
      <w:r w:rsidRPr="00BA2BA8">
        <w:rPr>
          <w:rFonts w:ascii="Arial" w:hAnsi="Arial" w:cs="Arial"/>
          <w:color w:val="2C301D"/>
          <w:sz w:val="18"/>
          <w:szCs w:val="18"/>
        </w:rPr>
        <w:tab/>
        <w:t>Oppløselighet i vann (og fortynningsmiddel dersom dette er annet enn vann) og stabilitet i løsning.</w:t>
      </w:r>
    </w:p>
    <w:p w14:paraId="4B6A2B41" w14:textId="77777777" w:rsidR="005A54F5" w:rsidRPr="00BA2BA8" w:rsidRDefault="005A54F5">
      <w:pPr>
        <w:tabs>
          <w:tab w:val="left" w:pos="-720"/>
          <w:tab w:val="left" w:pos="0"/>
        </w:tabs>
        <w:suppressAutoHyphens/>
        <w:ind w:left="720" w:hanging="720"/>
        <w:rPr>
          <w:rFonts w:ascii="Arial" w:hAnsi="Arial" w:cs="Arial"/>
          <w:color w:val="2C301D"/>
          <w:sz w:val="18"/>
          <w:szCs w:val="18"/>
        </w:rPr>
      </w:pPr>
    </w:p>
    <w:p w14:paraId="430A467D"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2.9.5.</w:t>
      </w:r>
      <w:r w:rsidRPr="00BA2BA8">
        <w:rPr>
          <w:rFonts w:ascii="Arial" w:hAnsi="Arial" w:cs="Arial"/>
          <w:color w:val="2C301D"/>
          <w:sz w:val="18"/>
          <w:szCs w:val="18"/>
        </w:rPr>
        <w:tab/>
        <w:t>Ved granulat eller pulver, fordeling av partikkelstørrelse.</w:t>
      </w:r>
    </w:p>
    <w:p w14:paraId="7C3EF622" w14:textId="77777777" w:rsidR="005A54F5" w:rsidRPr="00BA2BA8" w:rsidRDefault="005A54F5">
      <w:pPr>
        <w:tabs>
          <w:tab w:val="left" w:pos="-720"/>
        </w:tabs>
        <w:suppressAutoHyphens/>
        <w:rPr>
          <w:rFonts w:ascii="Arial" w:hAnsi="Arial" w:cs="Arial"/>
          <w:color w:val="2C301D"/>
          <w:sz w:val="18"/>
          <w:szCs w:val="18"/>
        </w:rPr>
      </w:pPr>
    </w:p>
    <w:p w14:paraId="1675768F" w14:textId="77777777" w:rsidR="005A54F5" w:rsidRPr="00BA2BA8" w:rsidRDefault="00A62FDF">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br w:type="page"/>
      </w:r>
      <w:r w:rsidR="005A54F5" w:rsidRPr="00BA2BA8">
        <w:rPr>
          <w:rFonts w:ascii="Arial" w:hAnsi="Arial" w:cs="Arial"/>
          <w:color w:val="2C301D"/>
          <w:sz w:val="18"/>
          <w:szCs w:val="18"/>
          <w:u w:val="single"/>
        </w:rPr>
        <w:lastRenderedPageBreak/>
        <w:t>3. Metoder for identifisering og analyse</w:t>
      </w:r>
    </w:p>
    <w:p w14:paraId="3351F755" w14:textId="77777777" w:rsidR="005A54F5" w:rsidRPr="00BA2BA8" w:rsidRDefault="005A54F5">
      <w:pPr>
        <w:tabs>
          <w:tab w:val="left" w:pos="-720"/>
        </w:tabs>
        <w:suppressAutoHyphens/>
        <w:rPr>
          <w:rFonts w:ascii="Arial" w:hAnsi="Arial" w:cs="Arial"/>
          <w:color w:val="2C301D"/>
          <w:sz w:val="18"/>
          <w:szCs w:val="18"/>
        </w:rPr>
      </w:pPr>
    </w:p>
    <w:p w14:paraId="6A8A583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3.1. </w:t>
      </w:r>
      <w:r w:rsidRPr="00BA2BA8">
        <w:rPr>
          <w:rFonts w:ascii="Arial" w:hAnsi="Arial" w:cs="Arial"/>
          <w:color w:val="2C301D"/>
          <w:sz w:val="18"/>
          <w:szCs w:val="18"/>
        </w:rPr>
        <w:tab/>
        <w:t>Analytiske metoder for bestemmelse av handelsproduktets sammensetning.</w:t>
      </w:r>
    </w:p>
    <w:p w14:paraId="5867E643" w14:textId="77777777" w:rsidR="005A54F5" w:rsidRPr="00BA2BA8" w:rsidRDefault="005A54F5">
      <w:pPr>
        <w:tabs>
          <w:tab w:val="left" w:pos="-720"/>
        </w:tabs>
        <w:suppressAutoHyphens/>
        <w:rPr>
          <w:rFonts w:ascii="Arial" w:hAnsi="Arial" w:cs="Arial"/>
          <w:color w:val="2C301D"/>
          <w:sz w:val="18"/>
          <w:szCs w:val="18"/>
        </w:rPr>
      </w:pPr>
    </w:p>
    <w:p w14:paraId="24F98AD5"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3.2. </w:t>
      </w:r>
      <w:r w:rsidRPr="00BA2BA8">
        <w:rPr>
          <w:rFonts w:ascii="Arial" w:hAnsi="Arial" w:cs="Arial"/>
          <w:color w:val="2C301D"/>
          <w:sz w:val="18"/>
          <w:szCs w:val="18"/>
        </w:rPr>
        <w:tab/>
        <w:t xml:space="preserve">Dersom det ikke er dekket opp av dokumentasjonen for den aktive </w:t>
      </w:r>
      <w:proofErr w:type="gramStart"/>
      <w:r w:rsidRPr="00BA2BA8">
        <w:rPr>
          <w:rFonts w:ascii="Arial" w:hAnsi="Arial" w:cs="Arial"/>
          <w:color w:val="2C301D"/>
          <w:sz w:val="18"/>
          <w:szCs w:val="18"/>
        </w:rPr>
        <w:t>substansen,  analytiske</w:t>
      </w:r>
      <w:proofErr w:type="gramEnd"/>
      <w:r w:rsidRPr="00BA2BA8">
        <w:rPr>
          <w:rFonts w:ascii="Arial" w:hAnsi="Arial" w:cs="Arial"/>
          <w:color w:val="2C301D"/>
          <w:sz w:val="18"/>
          <w:szCs w:val="18"/>
        </w:rPr>
        <w:t xml:space="preserve"> metoder inkludert gjenfinningsgrad og deteksjonsgrense for bestemmelse av aktiv substans eller restprodukter av aktiv substans i følgende:</w:t>
      </w:r>
    </w:p>
    <w:p w14:paraId="144FD5D6"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ab/>
      </w:r>
    </w:p>
    <w:p w14:paraId="55CB3F05"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a) jord</w:t>
      </w:r>
    </w:p>
    <w:p w14:paraId="713D7935" w14:textId="77777777" w:rsidR="005A54F5" w:rsidRPr="00BA2BA8" w:rsidRDefault="005A54F5">
      <w:pPr>
        <w:tabs>
          <w:tab w:val="left" w:pos="-720"/>
        </w:tabs>
        <w:suppressAutoHyphens/>
        <w:rPr>
          <w:rFonts w:ascii="Arial" w:hAnsi="Arial" w:cs="Arial"/>
          <w:color w:val="2C301D"/>
          <w:sz w:val="18"/>
          <w:szCs w:val="18"/>
        </w:rPr>
      </w:pPr>
    </w:p>
    <w:p w14:paraId="5E5FD0A7"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b) luft</w:t>
      </w:r>
    </w:p>
    <w:p w14:paraId="1CD46DD0" w14:textId="77777777" w:rsidR="005A54F5" w:rsidRPr="00BA2BA8" w:rsidRDefault="005A54F5">
      <w:pPr>
        <w:tabs>
          <w:tab w:val="left" w:pos="-720"/>
        </w:tabs>
        <w:suppressAutoHyphens/>
        <w:rPr>
          <w:rFonts w:ascii="Arial" w:hAnsi="Arial" w:cs="Arial"/>
          <w:color w:val="2C301D"/>
          <w:sz w:val="18"/>
          <w:szCs w:val="18"/>
        </w:rPr>
      </w:pPr>
    </w:p>
    <w:p w14:paraId="1C85818E"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c) vann</w:t>
      </w:r>
    </w:p>
    <w:p w14:paraId="48C7F8E1" w14:textId="77777777" w:rsidR="005A54F5" w:rsidRPr="00BA2BA8" w:rsidRDefault="005A54F5">
      <w:pPr>
        <w:tabs>
          <w:tab w:val="left" w:pos="-720"/>
        </w:tabs>
        <w:suppressAutoHyphens/>
        <w:rPr>
          <w:rFonts w:ascii="Arial" w:hAnsi="Arial" w:cs="Arial"/>
          <w:color w:val="2C301D"/>
          <w:sz w:val="18"/>
          <w:szCs w:val="18"/>
        </w:rPr>
      </w:pPr>
    </w:p>
    <w:p w14:paraId="3AA3B6D7"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d) kroppsvæsker (plasma) og vev fra mennesker og dyr (relevante akvatiske organismer)</w:t>
      </w:r>
    </w:p>
    <w:p w14:paraId="35AA2D8C" w14:textId="77777777" w:rsidR="005A54F5" w:rsidRPr="00BA2BA8" w:rsidRDefault="005A54F5">
      <w:pPr>
        <w:tabs>
          <w:tab w:val="left" w:pos="-720"/>
        </w:tabs>
        <w:suppressAutoHyphens/>
        <w:rPr>
          <w:rFonts w:ascii="Arial" w:hAnsi="Arial" w:cs="Arial"/>
          <w:color w:val="2C301D"/>
          <w:sz w:val="18"/>
          <w:szCs w:val="18"/>
        </w:rPr>
      </w:pPr>
    </w:p>
    <w:p w14:paraId="5CA22CB9"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e) næringsmidler eller fôr og andre relevante produkter etter godkjenningsinstansens anvisning.</w:t>
      </w:r>
    </w:p>
    <w:p w14:paraId="549A9F61" w14:textId="77777777" w:rsidR="005A54F5" w:rsidRPr="00BA2BA8" w:rsidRDefault="005A54F5">
      <w:pPr>
        <w:tabs>
          <w:tab w:val="left" w:pos="-720"/>
        </w:tabs>
        <w:suppressAutoHyphens/>
        <w:rPr>
          <w:rFonts w:ascii="Arial" w:hAnsi="Arial" w:cs="Arial"/>
          <w:color w:val="2C301D"/>
          <w:sz w:val="18"/>
          <w:szCs w:val="18"/>
        </w:rPr>
      </w:pPr>
    </w:p>
    <w:p w14:paraId="4AE134D6" w14:textId="77777777" w:rsidR="005A54F5" w:rsidRPr="00BA2BA8" w:rsidRDefault="005A54F5">
      <w:pPr>
        <w:tabs>
          <w:tab w:val="left" w:pos="-720"/>
        </w:tabs>
        <w:suppressAutoHyphens/>
        <w:rPr>
          <w:rFonts w:ascii="Arial" w:hAnsi="Arial" w:cs="Arial"/>
          <w:color w:val="2C301D"/>
          <w:sz w:val="18"/>
          <w:szCs w:val="18"/>
        </w:rPr>
      </w:pPr>
    </w:p>
    <w:p w14:paraId="3CB4E576"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t>4. Effekt på mikroorganismer og planlagt bruksområde</w:t>
      </w:r>
    </w:p>
    <w:p w14:paraId="02D3B30B" w14:textId="77777777" w:rsidR="005A54F5" w:rsidRPr="00BA2BA8" w:rsidRDefault="005A54F5">
      <w:pPr>
        <w:tabs>
          <w:tab w:val="left" w:pos="-720"/>
        </w:tabs>
        <w:suppressAutoHyphens/>
        <w:rPr>
          <w:rFonts w:ascii="Arial" w:hAnsi="Arial" w:cs="Arial"/>
          <w:color w:val="2C301D"/>
          <w:sz w:val="18"/>
          <w:szCs w:val="18"/>
        </w:rPr>
      </w:pPr>
    </w:p>
    <w:p w14:paraId="0E8851F0"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4.1. </w:t>
      </w:r>
      <w:r w:rsidRPr="00BA2BA8">
        <w:rPr>
          <w:rFonts w:ascii="Arial" w:hAnsi="Arial" w:cs="Arial"/>
          <w:color w:val="2C301D"/>
          <w:sz w:val="18"/>
          <w:szCs w:val="18"/>
        </w:rPr>
        <w:tab/>
        <w:t>Bruksområder (settefiskanlegg, matfiskanlegg, slakteri/tilvirkningsanlegg, anlegg for oppdrett av mollusker, brønnbåter mv.).</w:t>
      </w:r>
    </w:p>
    <w:p w14:paraId="1EBC2CB9" w14:textId="77777777" w:rsidR="005A54F5" w:rsidRPr="00BA2BA8" w:rsidRDefault="005A54F5">
      <w:pPr>
        <w:tabs>
          <w:tab w:val="left" w:pos="-720"/>
        </w:tabs>
        <w:suppressAutoHyphens/>
        <w:rPr>
          <w:rFonts w:ascii="Arial" w:hAnsi="Arial" w:cs="Arial"/>
          <w:color w:val="2C301D"/>
          <w:sz w:val="18"/>
          <w:szCs w:val="18"/>
        </w:rPr>
      </w:pPr>
    </w:p>
    <w:p w14:paraId="340C7918"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4.2.</w:t>
      </w:r>
      <w:r w:rsidRPr="00BA2BA8">
        <w:rPr>
          <w:rFonts w:ascii="Arial" w:hAnsi="Arial" w:cs="Arial"/>
          <w:color w:val="2C301D"/>
          <w:sz w:val="18"/>
          <w:szCs w:val="18"/>
        </w:rPr>
        <w:tab/>
        <w:t xml:space="preserve">Bruksmåte (bløtlegging av utstyr, overflatedesinfeksjon, </w:t>
      </w:r>
      <w:proofErr w:type="gramStart"/>
      <w:r w:rsidRPr="00BA2BA8">
        <w:rPr>
          <w:rFonts w:ascii="Arial" w:hAnsi="Arial" w:cs="Arial"/>
          <w:color w:val="2C301D"/>
          <w:sz w:val="18"/>
          <w:szCs w:val="18"/>
        </w:rPr>
        <w:t>støvelbad,</w:t>
      </w:r>
      <w:proofErr w:type="gramEnd"/>
      <w:r w:rsidRPr="00BA2BA8">
        <w:rPr>
          <w:rFonts w:ascii="Arial" w:hAnsi="Arial" w:cs="Arial"/>
          <w:color w:val="2C301D"/>
          <w:sz w:val="18"/>
          <w:szCs w:val="18"/>
        </w:rPr>
        <w:t xml:space="preserve"> utstrøing).</w:t>
      </w:r>
    </w:p>
    <w:p w14:paraId="5D8E56EC" w14:textId="77777777" w:rsidR="005A54F5" w:rsidRPr="00BA2BA8" w:rsidRDefault="005A54F5">
      <w:pPr>
        <w:tabs>
          <w:tab w:val="left" w:pos="-720"/>
        </w:tabs>
        <w:suppressAutoHyphens/>
        <w:rPr>
          <w:rFonts w:ascii="Arial" w:hAnsi="Arial" w:cs="Arial"/>
          <w:color w:val="2C301D"/>
          <w:sz w:val="18"/>
          <w:szCs w:val="18"/>
        </w:rPr>
      </w:pPr>
    </w:p>
    <w:p w14:paraId="38A98755"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4.3.</w:t>
      </w:r>
      <w:r w:rsidRPr="00BA2BA8">
        <w:rPr>
          <w:rFonts w:ascii="Arial" w:hAnsi="Arial" w:cs="Arial"/>
          <w:color w:val="2C301D"/>
          <w:sz w:val="18"/>
          <w:szCs w:val="18"/>
        </w:rPr>
        <w:tab/>
        <w:t xml:space="preserve">Appliseringsmengde, konsentrasjon (av handelsprodukt og reell konsentrasjon av aktiv substans) og virketid ved ulike bruksområder.  </w:t>
      </w:r>
    </w:p>
    <w:p w14:paraId="5AB99B6C" w14:textId="77777777" w:rsidR="005A54F5" w:rsidRPr="00BA2BA8" w:rsidRDefault="005A54F5">
      <w:pPr>
        <w:tabs>
          <w:tab w:val="left" w:pos="-720"/>
        </w:tabs>
        <w:suppressAutoHyphens/>
        <w:rPr>
          <w:rFonts w:ascii="Arial" w:hAnsi="Arial" w:cs="Arial"/>
          <w:color w:val="2C301D"/>
          <w:sz w:val="18"/>
          <w:szCs w:val="18"/>
        </w:rPr>
      </w:pPr>
    </w:p>
    <w:p w14:paraId="1D8C6C6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4.3.1.</w:t>
      </w:r>
      <w:r w:rsidRPr="00BA2BA8">
        <w:rPr>
          <w:rFonts w:ascii="Arial" w:hAnsi="Arial" w:cs="Arial"/>
          <w:color w:val="2C301D"/>
          <w:sz w:val="18"/>
          <w:szCs w:val="18"/>
        </w:rPr>
        <w:tab/>
        <w:t>Anbefalt mengde (liter/m</w:t>
      </w:r>
      <w:r w:rsidRPr="00BA2BA8">
        <w:rPr>
          <w:rFonts w:ascii="Arial" w:hAnsi="Arial" w:cs="Arial"/>
          <w:color w:val="2C301D"/>
          <w:sz w:val="18"/>
          <w:szCs w:val="18"/>
          <w:vertAlign w:val="superscript"/>
        </w:rPr>
        <w:t>2</w:t>
      </w:r>
      <w:r w:rsidRPr="00BA2BA8">
        <w:rPr>
          <w:rFonts w:ascii="Arial" w:hAnsi="Arial" w:cs="Arial"/>
          <w:color w:val="2C301D"/>
          <w:sz w:val="18"/>
          <w:szCs w:val="18"/>
        </w:rPr>
        <w:t>), konsentrasjon (i % av handelsprodukt) og virketid ved overflatedesinfeksjon.  Det skal angis både for luft/overflatetemperaturer over 10</w:t>
      </w:r>
      <w:r w:rsidRPr="00BA2BA8">
        <w:rPr>
          <w:rFonts w:ascii="Arial" w:hAnsi="Arial" w:cs="Arial"/>
          <w:color w:val="2C301D"/>
          <w:sz w:val="18"/>
          <w:szCs w:val="18"/>
        </w:rPr>
        <w:t xml:space="preserve">C og </w:t>
      </w:r>
      <w:proofErr w:type="gramStart"/>
      <w:r w:rsidRPr="00BA2BA8">
        <w:rPr>
          <w:rFonts w:ascii="Arial" w:hAnsi="Arial" w:cs="Arial"/>
          <w:color w:val="2C301D"/>
          <w:sz w:val="18"/>
          <w:szCs w:val="18"/>
        </w:rPr>
        <w:t>under  10</w:t>
      </w:r>
      <w:proofErr w:type="gramEnd"/>
      <w:r w:rsidRPr="00BA2BA8">
        <w:rPr>
          <w:rFonts w:ascii="Arial" w:hAnsi="Arial" w:cs="Arial"/>
          <w:color w:val="2C301D"/>
          <w:sz w:val="18"/>
          <w:szCs w:val="18"/>
        </w:rPr>
        <w:t>C der dette er relevant.</w:t>
      </w:r>
    </w:p>
    <w:p w14:paraId="2F269F87" w14:textId="77777777" w:rsidR="005A54F5" w:rsidRPr="00BA2BA8" w:rsidRDefault="005A54F5">
      <w:pPr>
        <w:tabs>
          <w:tab w:val="left" w:pos="-720"/>
        </w:tabs>
        <w:suppressAutoHyphens/>
        <w:rPr>
          <w:rFonts w:ascii="Arial" w:hAnsi="Arial" w:cs="Arial"/>
          <w:color w:val="2C301D"/>
          <w:sz w:val="18"/>
          <w:szCs w:val="18"/>
        </w:rPr>
      </w:pPr>
    </w:p>
    <w:p w14:paraId="77C2D329"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4.3.2.</w:t>
      </w:r>
      <w:r w:rsidRPr="00BA2BA8">
        <w:rPr>
          <w:rFonts w:ascii="Arial" w:hAnsi="Arial" w:cs="Arial"/>
          <w:color w:val="2C301D"/>
          <w:sz w:val="18"/>
          <w:szCs w:val="18"/>
        </w:rPr>
        <w:tab/>
        <w:t>Anbefalt mengde (liter/m</w:t>
      </w:r>
      <w:r w:rsidRPr="00BA2BA8">
        <w:rPr>
          <w:rFonts w:ascii="Arial" w:hAnsi="Arial" w:cs="Arial"/>
          <w:color w:val="2C301D"/>
          <w:sz w:val="18"/>
          <w:szCs w:val="18"/>
          <w:vertAlign w:val="superscript"/>
        </w:rPr>
        <w:t>2</w:t>
      </w:r>
      <w:r w:rsidRPr="00BA2BA8">
        <w:rPr>
          <w:rFonts w:ascii="Arial" w:hAnsi="Arial" w:cs="Arial"/>
          <w:color w:val="2C301D"/>
          <w:sz w:val="18"/>
          <w:szCs w:val="18"/>
        </w:rPr>
        <w:t>), konsentrasjon (i % av handelsprodukt) og virketid ved bløtlegging av utstyr (angi hva slags utstyr).  Det skal angis både for luft/overflatetemperaturer over 10</w:t>
      </w:r>
      <w:r w:rsidRPr="00BA2BA8">
        <w:rPr>
          <w:rFonts w:ascii="Arial" w:hAnsi="Arial" w:cs="Arial"/>
          <w:color w:val="2C301D"/>
          <w:sz w:val="18"/>
          <w:szCs w:val="18"/>
        </w:rPr>
        <w:t>C og under 10</w:t>
      </w:r>
      <w:r w:rsidRPr="00BA2BA8">
        <w:rPr>
          <w:rFonts w:ascii="Arial" w:hAnsi="Arial" w:cs="Arial"/>
          <w:color w:val="2C301D"/>
          <w:sz w:val="18"/>
          <w:szCs w:val="18"/>
        </w:rPr>
        <w:t>C der dette er relevant.</w:t>
      </w:r>
    </w:p>
    <w:p w14:paraId="082BB2ED" w14:textId="77777777" w:rsidR="005A54F5" w:rsidRPr="00BA2BA8" w:rsidRDefault="005A54F5">
      <w:pPr>
        <w:tabs>
          <w:tab w:val="left" w:pos="-720"/>
          <w:tab w:val="left" w:pos="0"/>
        </w:tabs>
        <w:suppressAutoHyphens/>
        <w:ind w:left="720" w:hanging="720"/>
        <w:rPr>
          <w:rFonts w:ascii="Arial" w:hAnsi="Arial" w:cs="Arial"/>
          <w:color w:val="2C301D"/>
          <w:sz w:val="18"/>
          <w:szCs w:val="18"/>
        </w:rPr>
      </w:pPr>
    </w:p>
    <w:p w14:paraId="0F7BD849"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4.3.3.</w:t>
      </w:r>
      <w:r w:rsidRPr="00BA2BA8">
        <w:rPr>
          <w:rFonts w:ascii="Arial" w:hAnsi="Arial" w:cs="Arial"/>
          <w:color w:val="2C301D"/>
          <w:sz w:val="18"/>
          <w:szCs w:val="18"/>
        </w:rPr>
        <w:tab/>
        <w:t>Anbefalt mengde (liter/m</w:t>
      </w:r>
      <w:r w:rsidRPr="00BA2BA8">
        <w:rPr>
          <w:rFonts w:ascii="Arial" w:hAnsi="Arial" w:cs="Arial"/>
          <w:color w:val="2C301D"/>
          <w:sz w:val="18"/>
          <w:szCs w:val="18"/>
          <w:vertAlign w:val="superscript"/>
        </w:rPr>
        <w:t>2</w:t>
      </w:r>
      <w:r w:rsidRPr="00BA2BA8">
        <w:rPr>
          <w:rFonts w:ascii="Arial" w:hAnsi="Arial" w:cs="Arial"/>
          <w:color w:val="2C301D"/>
          <w:sz w:val="18"/>
          <w:szCs w:val="18"/>
        </w:rPr>
        <w:t>), konsentrasjon (i % av handelsprodukt) og virketid ved utstrøing på bakken.  Det skal angis både for luft/overflatetemperaturer over 10</w:t>
      </w:r>
      <w:r w:rsidRPr="00BA2BA8">
        <w:rPr>
          <w:rFonts w:ascii="Arial" w:hAnsi="Arial" w:cs="Arial"/>
          <w:color w:val="2C301D"/>
          <w:sz w:val="18"/>
          <w:szCs w:val="18"/>
        </w:rPr>
        <w:t>C og under 10</w:t>
      </w:r>
      <w:r w:rsidRPr="00BA2BA8">
        <w:rPr>
          <w:rFonts w:ascii="Arial" w:hAnsi="Arial" w:cs="Arial"/>
          <w:color w:val="2C301D"/>
          <w:sz w:val="18"/>
          <w:szCs w:val="18"/>
        </w:rPr>
        <w:t>C der dette er relevant.</w:t>
      </w:r>
    </w:p>
    <w:p w14:paraId="1D25261D" w14:textId="77777777" w:rsidR="005A54F5" w:rsidRPr="00BA2BA8" w:rsidRDefault="005A54F5">
      <w:pPr>
        <w:tabs>
          <w:tab w:val="left" w:pos="-720"/>
        </w:tabs>
        <w:suppressAutoHyphens/>
        <w:rPr>
          <w:rFonts w:ascii="Arial" w:hAnsi="Arial" w:cs="Arial"/>
          <w:color w:val="2C301D"/>
          <w:sz w:val="18"/>
          <w:szCs w:val="18"/>
        </w:rPr>
      </w:pPr>
    </w:p>
    <w:p w14:paraId="3533E5DA" w14:textId="77777777" w:rsidR="005A54F5" w:rsidRPr="00BA2BA8" w:rsidRDefault="005A54F5">
      <w:pPr>
        <w:tabs>
          <w:tab w:val="left" w:pos="-720"/>
          <w:tab w:val="left" w:pos="0"/>
        </w:tabs>
        <w:suppressAutoHyphens/>
        <w:ind w:left="720" w:hanging="720"/>
        <w:rPr>
          <w:rFonts w:ascii="Arial" w:hAnsi="Arial" w:cs="Arial"/>
          <w:color w:val="2C301D"/>
          <w:sz w:val="18"/>
          <w:szCs w:val="18"/>
        </w:rPr>
      </w:pPr>
    </w:p>
    <w:p w14:paraId="2305A255" w14:textId="77777777" w:rsidR="005A54F5" w:rsidRPr="00BA2BA8" w:rsidRDefault="005A54F5">
      <w:pPr>
        <w:tabs>
          <w:tab w:val="left" w:pos="-720"/>
          <w:tab w:val="left" w:pos="0"/>
        </w:tabs>
        <w:suppressAutoHyphens/>
        <w:ind w:left="720" w:hanging="720"/>
        <w:rPr>
          <w:rFonts w:ascii="Arial" w:hAnsi="Arial" w:cs="Arial"/>
          <w:color w:val="2C301D"/>
          <w:sz w:val="18"/>
          <w:szCs w:val="18"/>
        </w:rPr>
      </w:pPr>
    </w:p>
    <w:p w14:paraId="2A314AF5" w14:textId="77777777" w:rsidR="005A54F5" w:rsidRPr="00BA2BA8" w:rsidRDefault="005A54F5">
      <w:pPr>
        <w:tabs>
          <w:tab w:val="left" w:pos="-720"/>
          <w:tab w:val="left" w:pos="0"/>
        </w:tabs>
        <w:suppressAutoHyphens/>
        <w:ind w:left="720" w:hanging="720"/>
        <w:rPr>
          <w:rFonts w:ascii="Arial" w:hAnsi="Arial" w:cs="Arial"/>
          <w:color w:val="2C301D"/>
          <w:sz w:val="18"/>
          <w:szCs w:val="18"/>
        </w:rPr>
      </w:pPr>
    </w:p>
    <w:p w14:paraId="401555B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4.3.4.</w:t>
      </w:r>
      <w:r w:rsidRPr="00BA2BA8">
        <w:rPr>
          <w:rFonts w:ascii="Arial" w:hAnsi="Arial" w:cs="Arial"/>
          <w:color w:val="2C301D"/>
          <w:sz w:val="18"/>
          <w:szCs w:val="18"/>
        </w:rPr>
        <w:tab/>
        <w:t>Anbefalt mengde (liter/m</w:t>
      </w:r>
      <w:r w:rsidRPr="00BA2BA8">
        <w:rPr>
          <w:rFonts w:ascii="Arial" w:hAnsi="Arial" w:cs="Arial"/>
          <w:color w:val="2C301D"/>
          <w:sz w:val="18"/>
          <w:szCs w:val="18"/>
          <w:vertAlign w:val="superscript"/>
        </w:rPr>
        <w:t>2</w:t>
      </w:r>
      <w:r w:rsidRPr="00BA2BA8">
        <w:rPr>
          <w:rFonts w:ascii="Arial" w:hAnsi="Arial" w:cs="Arial"/>
          <w:color w:val="2C301D"/>
          <w:sz w:val="18"/>
          <w:szCs w:val="18"/>
        </w:rPr>
        <w:t>), konsentrasjon (i % av handelsprodukt) og tid mellom hver utskifting av desinfeksjonsløsning ved støvelbad.  Det skal angis både for luft/overflatetemperaturer over 10</w:t>
      </w:r>
      <w:r w:rsidRPr="00BA2BA8">
        <w:rPr>
          <w:rFonts w:ascii="Arial" w:hAnsi="Arial" w:cs="Arial"/>
          <w:color w:val="2C301D"/>
          <w:sz w:val="18"/>
          <w:szCs w:val="18"/>
        </w:rPr>
        <w:t>C og under 10</w:t>
      </w:r>
      <w:r w:rsidRPr="00BA2BA8">
        <w:rPr>
          <w:rFonts w:ascii="Arial" w:hAnsi="Arial" w:cs="Arial"/>
          <w:color w:val="2C301D"/>
          <w:sz w:val="18"/>
          <w:szCs w:val="18"/>
        </w:rPr>
        <w:t>C der dette er relevant.</w:t>
      </w:r>
    </w:p>
    <w:p w14:paraId="0D856C74" w14:textId="77777777" w:rsidR="005A54F5" w:rsidRPr="00BA2BA8" w:rsidRDefault="005A54F5">
      <w:pPr>
        <w:tabs>
          <w:tab w:val="left" w:pos="-720"/>
        </w:tabs>
        <w:suppressAutoHyphens/>
        <w:rPr>
          <w:rFonts w:ascii="Arial" w:hAnsi="Arial" w:cs="Arial"/>
          <w:color w:val="2C301D"/>
          <w:sz w:val="18"/>
          <w:szCs w:val="18"/>
        </w:rPr>
      </w:pPr>
    </w:p>
    <w:p w14:paraId="529E4900"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4.4.</w:t>
      </w:r>
      <w:r w:rsidRPr="00BA2BA8">
        <w:rPr>
          <w:rFonts w:ascii="Arial" w:hAnsi="Arial" w:cs="Arial"/>
          <w:color w:val="2C301D"/>
          <w:sz w:val="18"/>
          <w:szCs w:val="18"/>
        </w:rPr>
        <w:tab/>
        <w:t>Virkespekter f.eks. bakterier, sopp og/eller virus.</w:t>
      </w:r>
    </w:p>
    <w:p w14:paraId="1D635AF2" w14:textId="77777777" w:rsidR="005A54F5" w:rsidRPr="00BA2BA8" w:rsidRDefault="005A54F5">
      <w:pPr>
        <w:tabs>
          <w:tab w:val="left" w:pos="-720"/>
        </w:tabs>
        <w:suppressAutoHyphens/>
        <w:rPr>
          <w:rFonts w:ascii="Arial" w:hAnsi="Arial" w:cs="Arial"/>
          <w:color w:val="2C301D"/>
          <w:sz w:val="18"/>
          <w:szCs w:val="18"/>
        </w:rPr>
      </w:pPr>
    </w:p>
    <w:p w14:paraId="07A4B68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4.4.1. </w:t>
      </w:r>
      <w:r w:rsidRPr="00BA2BA8">
        <w:rPr>
          <w:rFonts w:ascii="Arial" w:hAnsi="Arial" w:cs="Arial"/>
          <w:color w:val="2C301D"/>
          <w:sz w:val="18"/>
          <w:szCs w:val="18"/>
        </w:rPr>
        <w:tab/>
        <w:t xml:space="preserve">Sykdommer/mikroorganismer som </w:t>
      </w:r>
      <w:proofErr w:type="gramStart"/>
      <w:r w:rsidRPr="00BA2BA8">
        <w:rPr>
          <w:rFonts w:ascii="Arial" w:hAnsi="Arial" w:cs="Arial"/>
          <w:color w:val="2C301D"/>
          <w:sz w:val="18"/>
          <w:szCs w:val="18"/>
        </w:rPr>
        <w:t>handelsproduktet  ønskes</w:t>
      </w:r>
      <w:proofErr w:type="gramEnd"/>
      <w:r w:rsidRPr="00BA2BA8">
        <w:rPr>
          <w:rFonts w:ascii="Arial" w:hAnsi="Arial" w:cs="Arial"/>
          <w:color w:val="2C301D"/>
          <w:sz w:val="18"/>
          <w:szCs w:val="18"/>
        </w:rPr>
        <w:t xml:space="preserve"> godkjent for å bli brukt mot.</w:t>
      </w:r>
    </w:p>
    <w:p w14:paraId="54FA3C5E" w14:textId="77777777" w:rsidR="005A54F5" w:rsidRPr="00BA2BA8" w:rsidRDefault="005A54F5">
      <w:pPr>
        <w:tabs>
          <w:tab w:val="left" w:pos="-720"/>
        </w:tabs>
        <w:suppressAutoHyphens/>
        <w:rPr>
          <w:rFonts w:ascii="Arial" w:hAnsi="Arial" w:cs="Arial"/>
          <w:color w:val="2C301D"/>
          <w:sz w:val="18"/>
          <w:szCs w:val="18"/>
        </w:rPr>
      </w:pPr>
    </w:p>
    <w:p w14:paraId="1EEAC34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4.5. </w:t>
      </w:r>
      <w:r w:rsidRPr="00BA2BA8">
        <w:rPr>
          <w:rFonts w:ascii="Arial" w:hAnsi="Arial" w:cs="Arial"/>
          <w:color w:val="2C301D"/>
          <w:sz w:val="18"/>
          <w:szCs w:val="18"/>
        </w:rPr>
        <w:tab/>
        <w:t>Effekt på målorganisme, f.eks. bakteriostatisk eller baktericid.</w:t>
      </w:r>
    </w:p>
    <w:p w14:paraId="2F517E0A" w14:textId="77777777" w:rsidR="005A54F5" w:rsidRPr="00BA2BA8" w:rsidRDefault="005A54F5">
      <w:pPr>
        <w:tabs>
          <w:tab w:val="left" w:pos="-720"/>
        </w:tabs>
        <w:suppressAutoHyphens/>
        <w:rPr>
          <w:rFonts w:ascii="Arial" w:hAnsi="Arial" w:cs="Arial"/>
          <w:color w:val="2C301D"/>
          <w:sz w:val="18"/>
          <w:szCs w:val="18"/>
        </w:rPr>
      </w:pPr>
    </w:p>
    <w:p w14:paraId="645D0EE9"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4.6. </w:t>
      </w:r>
      <w:r w:rsidRPr="00BA2BA8">
        <w:rPr>
          <w:rFonts w:ascii="Arial" w:hAnsi="Arial" w:cs="Arial"/>
          <w:color w:val="2C301D"/>
          <w:sz w:val="18"/>
          <w:szCs w:val="18"/>
        </w:rPr>
        <w:tab/>
        <w:t>Virkningsmekanisme.</w:t>
      </w:r>
    </w:p>
    <w:p w14:paraId="6111F335" w14:textId="77777777" w:rsidR="005A54F5" w:rsidRPr="00BA2BA8" w:rsidRDefault="005A54F5">
      <w:pPr>
        <w:tabs>
          <w:tab w:val="left" w:pos="-720"/>
        </w:tabs>
        <w:suppressAutoHyphens/>
        <w:rPr>
          <w:rFonts w:ascii="Arial" w:hAnsi="Arial" w:cs="Arial"/>
          <w:color w:val="2C301D"/>
          <w:sz w:val="18"/>
          <w:szCs w:val="18"/>
        </w:rPr>
      </w:pPr>
    </w:p>
    <w:p w14:paraId="08AC2E0B"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4.7. </w:t>
      </w:r>
      <w:r w:rsidRPr="00BA2BA8">
        <w:rPr>
          <w:rFonts w:ascii="Arial" w:hAnsi="Arial" w:cs="Arial"/>
          <w:color w:val="2C301D"/>
          <w:sz w:val="18"/>
          <w:szCs w:val="18"/>
        </w:rPr>
        <w:tab/>
        <w:t>Informasjon om mulighet for resistensutvikling, og tiltak ved eventuell resistensutvikling, der dette ikke er gitt i tilstrekkelig grad under informasjon om aktiv substans.</w:t>
      </w:r>
    </w:p>
    <w:p w14:paraId="506F2427" w14:textId="77777777" w:rsidR="005A54F5" w:rsidRPr="00BA2BA8" w:rsidRDefault="005A54F5">
      <w:pPr>
        <w:tabs>
          <w:tab w:val="left" w:pos="-720"/>
        </w:tabs>
        <w:suppressAutoHyphens/>
        <w:rPr>
          <w:rFonts w:ascii="Arial" w:hAnsi="Arial" w:cs="Arial"/>
          <w:color w:val="2C301D"/>
          <w:sz w:val="18"/>
          <w:szCs w:val="18"/>
        </w:rPr>
      </w:pPr>
    </w:p>
    <w:p w14:paraId="52CAC2EF"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4.8. </w:t>
      </w:r>
      <w:r w:rsidRPr="00BA2BA8">
        <w:rPr>
          <w:rFonts w:ascii="Arial" w:hAnsi="Arial" w:cs="Arial"/>
          <w:color w:val="2C301D"/>
          <w:sz w:val="18"/>
          <w:szCs w:val="18"/>
        </w:rPr>
        <w:tab/>
        <w:t>Observerte bieffekter, f.eks. på mennesker og akvatiske organismer.</w:t>
      </w:r>
    </w:p>
    <w:p w14:paraId="47A531B3" w14:textId="77777777" w:rsidR="005A54F5" w:rsidRPr="00BA2BA8" w:rsidRDefault="005A54F5">
      <w:pPr>
        <w:tabs>
          <w:tab w:val="left" w:pos="-720"/>
          <w:tab w:val="left" w:pos="0"/>
        </w:tabs>
        <w:suppressAutoHyphens/>
        <w:ind w:left="720" w:hanging="720"/>
        <w:rPr>
          <w:rFonts w:ascii="Arial" w:hAnsi="Arial" w:cs="Arial"/>
          <w:color w:val="2C301D"/>
          <w:sz w:val="18"/>
          <w:szCs w:val="18"/>
        </w:rPr>
      </w:pPr>
    </w:p>
    <w:p w14:paraId="277088EE"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4.9.</w:t>
      </w:r>
      <w:r w:rsidRPr="00BA2BA8">
        <w:rPr>
          <w:rFonts w:ascii="Arial" w:hAnsi="Arial" w:cs="Arial"/>
          <w:color w:val="2C301D"/>
          <w:sz w:val="18"/>
          <w:szCs w:val="18"/>
        </w:rPr>
        <w:tab/>
        <w:t>Dokumentasjon av effekt.</w:t>
      </w:r>
    </w:p>
    <w:p w14:paraId="2341D154" w14:textId="77777777" w:rsidR="005A54F5" w:rsidRPr="00BA2BA8" w:rsidRDefault="005A54F5">
      <w:pPr>
        <w:tabs>
          <w:tab w:val="left" w:pos="-720"/>
        </w:tabs>
        <w:suppressAutoHyphens/>
        <w:rPr>
          <w:rFonts w:ascii="Arial" w:hAnsi="Arial" w:cs="Arial"/>
          <w:color w:val="2C301D"/>
          <w:sz w:val="18"/>
          <w:szCs w:val="18"/>
        </w:rPr>
      </w:pPr>
    </w:p>
    <w:p w14:paraId="2F084634"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4.9.1.  </w:t>
      </w:r>
      <w:r w:rsidRPr="00BA2BA8">
        <w:rPr>
          <w:rFonts w:ascii="Arial" w:hAnsi="Arial" w:cs="Arial"/>
          <w:color w:val="2C301D"/>
          <w:sz w:val="18"/>
          <w:szCs w:val="18"/>
        </w:rPr>
        <w:tab/>
        <w:t>For de ulike bruksområdene skal følgende tester om mulig gjennomføres</w:t>
      </w:r>
    </w:p>
    <w:p w14:paraId="6B7A05B1" w14:textId="77777777" w:rsidR="005A54F5" w:rsidRPr="00BA2BA8" w:rsidRDefault="005A54F5">
      <w:pPr>
        <w:tabs>
          <w:tab w:val="left" w:pos="-720"/>
        </w:tabs>
        <w:suppressAutoHyphens/>
        <w:rPr>
          <w:rFonts w:ascii="Arial" w:hAnsi="Arial" w:cs="Arial"/>
          <w:color w:val="2C301D"/>
          <w:sz w:val="18"/>
          <w:szCs w:val="18"/>
        </w:rPr>
      </w:pPr>
    </w:p>
    <w:p w14:paraId="4339381C"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lastRenderedPageBreak/>
        <w:tab/>
      </w:r>
      <w:r w:rsidRPr="00BA2BA8">
        <w:rPr>
          <w:rFonts w:ascii="Arial" w:hAnsi="Arial" w:cs="Arial"/>
          <w:color w:val="2C301D"/>
          <w:sz w:val="18"/>
          <w:szCs w:val="18"/>
        </w:rPr>
        <w:tab/>
        <w:t>a) for bløtlegging; suspensjonstester ved 4</w:t>
      </w:r>
      <w:r w:rsidRPr="00BA2BA8">
        <w:rPr>
          <w:rFonts w:ascii="Arial" w:hAnsi="Arial" w:cs="Arial"/>
          <w:color w:val="2C301D"/>
          <w:sz w:val="18"/>
          <w:szCs w:val="18"/>
        </w:rPr>
        <w:t>C og 15</w:t>
      </w:r>
      <w:r w:rsidRPr="00BA2BA8">
        <w:rPr>
          <w:rFonts w:ascii="Arial" w:hAnsi="Arial" w:cs="Arial"/>
          <w:color w:val="2C301D"/>
          <w:sz w:val="18"/>
          <w:szCs w:val="18"/>
        </w:rPr>
        <w:t>C, kontakttid ikke mer enn 30 minutter, organisk belastning bestående av 1% bovint serumalbumin</w:t>
      </w:r>
    </w:p>
    <w:p w14:paraId="052A57BA"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 xml:space="preserve"> + 1% gjærekstrakt (sluttkonsentrasjoner). </w:t>
      </w:r>
    </w:p>
    <w:p w14:paraId="44742DF9" w14:textId="77777777" w:rsidR="005A54F5" w:rsidRPr="00BA2BA8" w:rsidRDefault="005A54F5">
      <w:pPr>
        <w:tabs>
          <w:tab w:val="left" w:pos="-720"/>
        </w:tabs>
        <w:suppressAutoHyphens/>
        <w:rPr>
          <w:rFonts w:ascii="Arial" w:hAnsi="Arial" w:cs="Arial"/>
          <w:color w:val="2C301D"/>
          <w:sz w:val="18"/>
          <w:szCs w:val="18"/>
        </w:rPr>
      </w:pPr>
    </w:p>
    <w:p w14:paraId="38147429" w14:textId="77777777" w:rsidR="005A54F5" w:rsidRPr="00BA2BA8" w:rsidRDefault="005A54F5">
      <w:pPr>
        <w:tabs>
          <w:tab w:val="left" w:pos="-720"/>
          <w:tab w:val="left" w:pos="0"/>
          <w:tab w:val="left" w:pos="720"/>
        </w:tabs>
        <w:suppressAutoHyphens/>
        <w:ind w:left="1440" w:right="-188"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b) for overflatedesinfeksjon, overflatetester ved 4</w:t>
      </w:r>
      <w:r w:rsidRPr="00BA2BA8">
        <w:rPr>
          <w:rFonts w:ascii="Arial" w:hAnsi="Arial" w:cs="Arial"/>
          <w:color w:val="2C301D"/>
          <w:sz w:val="18"/>
          <w:szCs w:val="18"/>
        </w:rPr>
        <w:t>C og 15</w:t>
      </w:r>
      <w:r w:rsidRPr="00BA2BA8">
        <w:rPr>
          <w:rFonts w:ascii="Arial" w:hAnsi="Arial" w:cs="Arial"/>
          <w:color w:val="2C301D"/>
          <w:sz w:val="18"/>
          <w:szCs w:val="18"/>
        </w:rPr>
        <w:t>C, kontakttid ikke mer enn 30 minutter, organisk belastning bestående av 1% bovint serumalbumin + 1% gjærekstrakt (sluttkonsentrasjoner).</w:t>
      </w:r>
    </w:p>
    <w:p w14:paraId="03B92669" w14:textId="77777777" w:rsidR="005A54F5" w:rsidRPr="00BA2BA8" w:rsidRDefault="005A54F5">
      <w:pPr>
        <w:tabs>
          <w:tab w:val="left" w:pos="-720"/>
        </w:tabs>
        <w:suppressAutoHyphens/>
        <w:rPr>
          <w:rFonts w:ascii="Arial" w:hAnsi="Arial" w:cs="Arial"/>
          <w:color w:val="2C301D"/>
          <w:sz w:val="18"/>
          <w:szCs w:val="18"/>
        </w:rPr>
      </w:pPr>
    </w:p>
    <w:p w14:paraId="710331A1" w14:textId="77777777" w:rsidR="005A54F5" w:rsidRPr="00BA2BA8" w:rsidRDefault="005A54F5">
      <w:pPr>
        <w:tabs>
          <w:tab w:val="left" w:pos="-720"/>
          <w:tab w:val="left" w:pos="0"/>
          <w:tab w:val="left" w:pos="720"/>
        </w:tabs>
        <w:suppressAutoHyphens/>
        <w:ind w:left="1440" w:hanging="1440"/>
        <w:rPr>
          <w:rFonts w:ascii="Arial" w:hAnsi="Arial" w:cs="Arial"/>
          <w:color w:val="2C301D"/>
          <w:sz w:val="18"/>
          <w:szCs w:val="18"/>
        </w:rPr>
      </w:pPr>
      <w:r w:rsidRPr="00BA2BA8">
        <w:rPr>
          <w:rFonts w:ascii="Arial" w:hAnsi="Arial" w:cs="Arial"/>
          <w:color w:val="2C301D"/>
          <w:sz w:val="18"/>
          <w:szCs w:val="18"/>
        </w:rPr>
        <w:tab/>
      </w:r>
      <w:r w:rsidRPr="00BA2BA8">
        <w:rPr>
          <w:rFonts w:ascii="Arial" w:hAnsi="Arial" w:cs="Arial"/>
          <w:color w:val="2C301D"/>
          <w:sz w:val="18"/>
          <w:szCs w:val="18"/>
        </w:rPr>
        <w:tab/>
        <w:t>c) for støvelbad; Kelsey-Sykes kapasitetstest for desinfeksjonsmidler ved 4</w:t>
      </w:r>
      <w:r w:rsidRPr="00BA2BA8">
        <w:rPr>
          <w:rFonts w:ascii="Arial" w:hAnsi="Arial" w:cs="Arial"/>
          <w:color w:val="2C301D"/>
          <w:sz w:val="18"/>
          <w:szCs w:val="18"/>
        </w:rPr>
        <w:t>C og 15</w:t>
      </w:r>
      <w:r w:rsidRPr="00BA2BA8">
        <w:rPr>
          <w:rFonts w:ascii="Arial" w:hAnsi="Arial" w:cs="Arial"/>
          <w:color w:val="2C301D"/>
          <w:sz w:val="18"/>
          <w:szCs w:val="18"/>
        </w:rPr>
        <w:t xml:space="preserve">C, kontakttid 8 minutter, organisk belastning bestående av 1% bovint serumalbumin + 1% gjærekstrakt (sluttkonsentrasjoner). </w:t>
      </w:r>
    </w:p>
    <w:p w14:paraId="2293E321" w14:textId="77777777" w:rsidR="005A54F5" w:rsidRPr="00BA2BA8" w:rsidRDefault="005A54F5">
      <w:pPr>
        <w:tabs>
          <w:tab w:val="left" w:pos="-720"/>
        </w:tabs>
        <w:suppressAutoHyphens/>
        <w:rPr>
          <w:rFonts w:ascii="Arial" w:hAnsi="Arial" w:cs="Arial"/>
          <w:color w:val="2C301D"/>
          <w:sz w:val="18"/>
          <w:szCs w:val="18"/>
        </w:rPr>
      </w:pPr>
    </w:p>
    <w:p w14:paraId="1E7D235C" w14:textId="77777777" w:rsidR="005A54F5" w:rsidRPr="00BA2BA8" w:rsidRDefault="005A54F5">
      <w:pPr>
        <w:tabs>
          <w:tab w:val="left" w:pos="-720"/>
        </w:tabs>
        <w:suppressAutoHyphens/>
        <w:rPr>
          <w:rFonts w:ascii="Arial" w:hAnsi="Arial" w:cs="Arial"/>
          <w:color w:val="2C301D"/>
          <w:sz w:val="18"/>
          <w:szCs w:val="18"/>
        </w:rPr>
      </w:pPr>
      <w:proofErr w:type="gramStart"/>
      <w:r w:rsidRPr="00BA2BA8">
        <w:rPr>
          <w:rFonts w:ascii="Arial" w:hAnsi="Arial" w:cs="Arial"/>
          <w:color w:val="2C301D"/>
          <w:sz w:val="18"/>
          <w:szCs w:val="18"/>
        </w:rPr>
        <w:t xml:space="preserve">4.9.2  </w:t>
      </w:r>
      <w:r w:rsidRPr="00BA2BA8">
        <w:rPr>
          <w:rFonts w:ascii="Arial" w:hAnsi="Arial" w:cs="Arial"/>
          <w:color w:val="2C301D"/>
          <w:sz w:val="18"/>
          <w:szCs w:val="18"/>
        </w:rPr>
        <w:tab/>
      </w:r>
      <w:proofErr w:type="gramEnd"/>
      <w:r w:rsidRPr="00BA2BA8">
        <w:rPr>
          <w:rFonts w:ascii="Arial" w:hAnsi="Arial" w:cs="Arial"/>
          <w:color w:val="2C301D"/>
          <w:sz w:val="18"/>
          <w:szCs w:val="18"/>
        </w:rPr>
        <w:t xml:space="preserve">Skal handelsproduktet godkjennes til bruk mot bakterielle sykdommer, må det </w:t>
      </w:r>
      <w:r w:rsidRPr="00BA2BA8">
        <w:rPr>
          <w:rFonts w:ascii="Arial" w:hAnsi="Arial" w:cs="Arial"/>
          <w:color w:val="2C301D"/>
          <w:sz w:val="18"/>
          <w:szCs w:val="18"/>
        </w:rPr>
        <w:tab/>
        <w:t>dokumenteres effekt overfor følgende:</w:t>
      </w:r>
      <w:r w:rsidRPr="00BA2BA8">
        <w:rPr>
          <w:rFonts w:ascii="Arial" w:hAnsi="Arial" w:cs="Arial"/>
          <w:i/>
          <w:color w:val="2C301D"/>
          <w:sz w:val="18"/>
          <w:szCs w:val="18"/>
        </w:rPr>
        <w:t xml:space="preserve"> Aeromonas salmonicida</w:t>
      </w:r>
      <w:r w:rsidRPr="00BA2BA8">
        <w:rPr>
          <w:rFonts w:ascii="Arial" w:hAnsi="Arial" w:cs="Arial"/>
          <w:color w:val="2C301D"/>
          <w:sz w:val="18"/>
          <w:szCs w:val="18"/>
        </w:rPr>
        <w:t xml:space="preserve"> subsp. </w:t>
      </w:r>
      <w:r w:rsidRPr="00BA2BA8">
        <w:rPr>
          <w:rFonts w:ascii="Arial" w:hAnsi="Arial" w:cs="Arial"/>
          <w:i/>
          <w:color w:val="2C301D"/>
          <w:sz w:val="18"/>
          <w:szCs w:val="18"/>
        </w:rPr>
        <w:t>salmonicida</w:t>
      </w:r>
      <w:r w:rsidRPr="00BA2BA8">
        <w:rPr>
          <w:rFonts w:ascii="Arial" w:hAnsi="Arial" w:cs="Arial"/>
          <w:color w:val="2C301D"/>
          <w:sz w:val="18"/>
          <w:szCs w:val="18"/>
        </w:rPr>
        <w:t xml:space="preserve"> </w:t>
      </w:r>
    </w:p>
    <w:p w14:paraId="41C24701"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ab/>
        <w:t xml:space="preserve">(ATCC 14174), </w:t>
      </w:r>
      <w:r w:rsidRPr="00BA2BA8">
        <w:rPr>
          <w:rFonts w:ascii="Arial" w:hAnsi="Arial" w:cs="Arial"/>
          <w:i/>
          <w:color w:val="2C301D"/>
          <w:sz w:val="18"/>
          <w:szCs w:val="18"/>
        </w:rPr>
        <w:t>Yersinia ruckeri</w:t>
      </w:r>
      <w:r w:rsidRPr="00BA2BA8">
        <w:rPr>
          <w:rFonts w:ascii="Arial" w:hAnsi="Arial" w:cs="Arial"/>
          <w:color w:val="2C301D"/>
          <w:sz w:val="18"/>
          <w:szCs w:val="18"/>
        </w:rPr>
        <w:t xml:space="preserve"> (ATCC 29473), </w:t>
      </w:r>
      <w:r w:rsidRPr="00BA2BA8">
        <w:rPr>
          <w:rFonts w:ascii="Arial" w:hAnsi="Arial" w:cs="Arial"/>
          <w:i/>
          <w:color w:val="2C301D"/>
          <w:sz w:val="18"/>
          <w:szCs w:val="18"/>
        </w:rPr>
        <w:t xml:space="preserve">Carnobacterium piscicola </w:t>
      </w:r>
      <w:r w:rsidRPr="00BA2BA8">
        <w:rPr>
          <w:rFonts w:ascii="Arial" w:hAnsi="Arial" w:cs="Arial"/>
          <w:i/>
          <w:color w:val="2C301D"/>
          <w:sz w:val="18"/>
          <w:szCs w:val="18"/>
        </w:rPr>
        <w:tab/>
      </w:r>
      <w:r w:rsidRPr="00BA2BA8">
        <w:rPr>
          <w:rFonts w:ascii="Arial" w:hAnsi="Arial" w:cs="Arial"/>
          <w:color w:val="2C301D"/>
          <w:sz w:val="18"/>
          <w:szCs w:val="18"/>
        </w:rPr>
        <w:t xml:space="preserve">(ATCC 35586) og </w:t>
      </w:r>
      <w:r w:rsidRPr="00BA2BA8">
        <w:rPr>
          <w:rFonts w:ascii="Arial" w:hAnsi="Arial" w:cs="Arial"/>
          <w:i/>
          <w:color w:val="2C301D"/>
          <w:sz w:val="18"/>
          <w:szCs w:val="18"/>
        </w:rPr>
        <w:t xml:space="preserve">Staphylococcus aureus </w:t>
      </w:r>
      <w:r w:rsidRPr="00BA2BA8">
        <w:rPr>
          <w:rFonts w:ascii="Arial" w:hAnsi="Arial" w:cs="Arial"/>
          <w:color w:val="2C301D"/>
          <w:sz w:val="18"/>
          <w:szCs w:val="18"/>
        </w:rPr>
        <w:t>(ATCC 6538).</w:t>
      </w:r>
    </w:p>
    <w:p w14:paraId="552ACF3F"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ab/>
        <w:t>Korresponderende stammenummer fra andre kulturkolleksjoner kan benyttes.</w:t>
      </w:r>
    </w:p>
    <w:p w14:paraId="665D9494" w14:textId="77777777" w:rsidR="005A54F5" w:rsidRPr="00BA2BA8" w:rsidRDefault="005A54F5">
      <w:pPr>
        <w:tabs>
          <w:tab w:val="left" w:pos="-720"/>
        </w:tabs>
        <w:suppressAutoHyphens/>
        <w:rPr>
          <w:rFonts w:ascii="Arial" w:hAnsi="Arial" w:cs="Arial"/>
          <w:color w:val="2C301D"/>
          <w:sz w:val="18"/>
          <w:szCs w:val="18"/>
        </w:rPr>
      </w:pPr>
    </w:p>
    <w:p w14:paraId="2F19D2CD" w14:textId="77777777" w:rsidR="005A54F5" w:rsidRPr="00BA2BA8" w:rsidRDefault="005A54F5">
      <w:pPr>
        <w:tabs>
          <w:tab w:val="left" w:pos="-720"/>
        </w:tabs>
        <w:suppressAutoHyphens/>
        <w:rPr>
          <w:rFonts w:ascii="Arial" w:hAnsi="Arial" w:cs="Arial"/>
          <w:i/>
          <w:color w:val="2C301D"/>
          <w:sz w:val="18"/>
          <w:szCs w:val="18"/>
        </w:rPr>
      </w:pPr>
      <w:r w:rsidRPr="00BA2BA8">
        <w:rPr>
          <w:rFonts w:ascii="Arial" w:hAnsi="Arial" w:cs="Arial"/>
          <w:color w:val="2C301D"/>
          <w:sz w:val="18"/>
          <w:szCs w:val="18"/>
        </w:rPr>
        <w:t xml:space="preserve">4.9.3.   Skal handelsproduktet godkjennes til bruk mot soppinfeksjoner, må det dokumenteres </w:t>
      </w:r>
      <w:r w:rsidRPr="00BA2BA8">
        <w:rPr>
          <w:rFonts w:ascii="Arial" w:hAnsi="Arial" w:cs="Arial"/>
          <w:color w:val="2C301D"/>
          <w:sz w:val="18"/>
          <w:szCs w:val="18"/>
        </w:rPr>
        <w:tab/>
        <w:t xml:space="preserve">effekt overfor følgende: </w:t>
      </w:r>
      <w:r w:rsidRPr="00BA2BA8">
        <w:rPr>
          <w:rFonts w:ascii="Arial" w:hAnsi="Arial" w:cs="Arial"/>
          <w:i/>
          <w:color w:val="2C301D"/>
          <w:sz w:val="18"/>
          <w:szCs w:val="18"/>
        </w:rPr>
        <w:t xml:space="preserve">Candida albicans </w:t>
      </w:r>
      <w:r w:rsidRPr="00BA2BA8">
        <w:rPr>
          <w:rFonts w:ascii="Arial" w:hAnsi="Arial" w:cs="Arial"/>
          <w:color w:val="2C301D"/>
          <w:sz w:val="18"/>
          <w:szCs w:val="18"/>
        </w:rPr>
        <w:t xml:space="preserve">(ATCC 10231) og </w:t>
      </w:r>
      <w:r w:rsidRPr="00BA2BA8">
        <w:rPr>
          <w:rFonts w:ascii="Arial" w:hAnsi="Arial" w:cs="Arial"/>
          <w:i/>
          <w:color w:val="2C301D"/>
          <w:sz w:val="18"/>
          <w:szCs w:val="18"/>
        </w:rPr>
        <w:t xml:space="preserve">Aspergillus niger </w:t>
      </w:r>
      <w:r w:rsidRPr="00BA2BA8">
        <w:rPr>
          <w:rFonts w:ascii="Arial" w:hAnsi="Arial" w:cs="Arial"/>
          <w:i/>
          <w:color w:val="2C301D"/>
          <w:sz w:val="18"/>
          <w:szCs w:val="18"/>
        </w:rPr>
        <w:tab/>
      </w:r>
      <w:r w:rsidRPr="00BA2BA8">
        <w:rPr>
          <w:rFonts w:ascii="Arial" w:hAnsi="Arial" w:cs="Arial"/>
          <w:color w:val="2C301D"/>
          <w:sz w:val="18"/>
          <w:szCs w:val="18"/>
        </w:rPr>
        <w:t>(ATCC 16404).</w:t>
      </w:r>
    </w:p>
    <w:p w14:paraId="0CB8BE92"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i/>
          <w:color w:val="2C301D"/>
          <w:sz w:val="18"/>
          <w:szCs w:val="18"/>
        </w:rPr>
        <w:tab/>
      </w:r>
      <w:r w:rsidRPr="00BA2BA8">
        <w:rPr>
          <w:rFonts w:ascii="Arial" w:hAnsi="Arial" w:cs="Arial"/>
          <w:color w:val="2C301D"/>
          <w:sz w:val="18"/>
          <w:szCs w:val="18"/>
        </w:rPr>
        <w:t>Korresponderende stammenummer fra andre kulturkolleksjoner kan benyttes.</w:t>
      </w:r>
    </w:p>
    <w:p w14:paraId="26738E14"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4.9.4. </w:t>
      </w:r>
      <w:r w:rsidRPr="00BA2BA8">
        <w:rPr>
          <w:rFonts w:ascii="Arial" w:hAnsi="Arial" w:cs="Arial"/>
          <w:color w:val="2C301D"/>
          <w:sz w:val="18"/>
          <w:szCs w:val="18"/>
        </w:rPr>
        <w:tab/>
        <w:t xml:space="preserve">Skal handelsproduktet godkjennes til bruk mot virussykdommer, må det </w:t>
      </w:r>
      <w:r w:rsidRPr="00BA2BA8">
        <w:rPr>
          <w:rFonts w:ascii="Arial" w:hAnsi="Arial" w:cs="Arial"/>
          <w:color w:val="2C301D"/>
          <w:sz w:val="18"/>
          <w:szCs w:val="18"/>
        </w:rPr>
        <w:tab/>
        <w:t xml:space="preserve">dokumenteres </w:t>
      </w:r>
      <w:r w:rsidRPr="00BA2BA8">
        <w:rPr>
          <w:rFonts w:ascii="Arial" w:hAnsi="Arial" w:cs="Arial"/>
          <w:color w:val="2C301D"/>
          <w:sz w:val="18"/>
          <w:szCs w:val="18"/>
        </w:rPr>
        <w:tab/>
        <w:t>effekt overfor IPN-virus.</w:t>
      </w:r>
    </w:p>
    <w:p w14:paraId="3A1E6118" w14:textId="77777777" w:rsidR="005A54F5" w:rsidRPr="00BA2BA8" w:rsidRDefault="005A54F5">
      <w:pPr>
        <w:tabs>
          <w:tab w:val="left" w:pos="-720"/>
        </w:tabs>
        <w:suppressAutoHyphens/>
        <w:rPr>
          <w:rFonts w:ascii="Arial" w:hAnsi="Arial" w:cs="Arial"/>
          <w:color w:val="2C301D"/>
          <w:sz w:val="18"/>
          <w:szCs w:val="18"/>
        </w:rPr>
      </w:pPr>
    </w:p>
    <w:p w14:paraId="3A7FA8AA"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4.9.5. </w:t>
      </w:r>
      <w:r w:rsidRPr="00BA2BA8">
        <w:rPr>
          <w:rFonts w:ascii="Arial" w:hAnsi="Arial" w:cs="Arial"/>
          <w:color w:val="2C301D"/>
          <w:sz w:val="18"/>
          <w:szCs w:val="18"/>
        </w:rPr>
        <w:tab/>
        <w:t xml:space="preserve">Andre tester enn de som er nevnt under 4.9.1., kan benyttes som dokumentasjon etter </w:t>
      </w:r>
      <w:r w:rsidRPr="00BA2BA8">
        <w:rPr>
          <w:rFonts w:ascii="Arial" w:hAnsi="Arial" w:cs="Arial"/>
          <w:color w:val="2C301D"/>
          <w:sz w:val="18"/>
          <w:szCs w:val="18"/>
        </w:rPr>
        <w:tab/>
        <w:t>aksept fra godkjenningsinstans.</w:t>
      </w:r>
    </w:p>
    <w:p w14:paraId="4E765E85" w14:textId="77777777" w:rsidR="005A54F5" w:rsidRPr="00BA2BA8" w:rsidRDefault="005A54F5">
      <w:pPr>
        <w:tabs>
          <w:tab w:val="left" w:pos="-720"/>
        </w:tabs>
        <w:suppressAutoHyphens/>
        <w:rPr>
          <w:rFonts w:ascii="Arial" w:hAnsi="Arial" w:cs="Arial"/>
          <w:color w:val="2C301D"/>
          <w:sz w:val="18"/>
          <w:szCs w:val="18"/>
        </w:rPr>
      </w:pPr>
    </w:p>
    <w:p w14:paraId="2E14E936" w14:textId="77777777" w:rsidR="005A54F5" w:rsidRPr="00BA2BA8" w:rsidRDefault="005A54F5">
      <w:pPr>
        <w:tabs>
          <w:tab w:val="left" w:pos="-720"/>
        </w:tabs>
        <w:suppressAutoHyphens/>
        <w:rPr>
          <w:rFonts w:ascii="Arial" w:hAnsi="Arial" w:cs="Arial"/>
          <w:color w:val="2C301D"/>
          <w:sz w:val="18"/>
          <w:szCs w:val="18"/>
        </w:rPr>
      </w:pPr>
    </w:p>
    <w:p w14:paraId="73438EBC"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t>5. Toksikologiske studier med handelsproduktet</w:t>
      </w:r>
    </w:p>
    <w:p w14:paraId="01C7C580" w14:textId="77777777" w:rsidR="005A54F5" w:rsidRPr="00BA2BA8" w:rsidRDefault="005A54F5">
      <w:pPr>
        <w:tabs>
          <w:tab w:val="left" w:pos="-720"/>
        </w:tabs>
        <w:suppressAutoHyphens/>
        <w:rPr>
          <w:rFonts w:ascii="Arial" w:hAnsi="Arial" w:cs="Arial"/>
          <w:color w:val="2C301D"/>
          <w:sz w:val="18"/>
          <w:szCs w:val="18"/>
        </w:rPr>
      </w:pPr>
    </w:p>
    <w:p w14:paraId="67F07512"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 xml:space="preserve">5.1. </w:t>
      </w:r>
      <w:r w:rsidRPr="00BA2BA8">
        <w:rPr>
          <w:rFonts w:ascii="Arial" w:hAnsi="Arial" w:cs="Arial"/>
          <w:color w:val="2C301D"/>
          <w:sz w:val="18"/>
          <w:szCs w:val="18"/>
        </w:rPr>
        <w:tab/>
        <w:t>Akutt toksisitet.</w:t>
      </w:r>
    </w:p>
    <w:p w14:paraId="0EC82EE0" w14:textId="77777777" w:rsidR="005A54F5" w:rsidRPr="00BA2BA8" w:rsidRDefault="005A54F5">
      <w:pPr>
        <w:tabs>
          <w:tab w:val="left" w:pos="-720"/>
        </w:tabs>
        <w:suppressAutoHyphens/>
        <w:rPr>
          <w:rFonts w:ascii="Arial" w:hAnsi="Arial" w:cs="Arial"/>
          <w:color w:val="2C301D"/>
          <w:sz w:val="18"/>
          <w:szCs w:val="18"/>
        </w:rPr>
      </w:pPr>
    </w:p>
    <w:p w14:paraId="30BB111B"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5.1.1. </w:t>
      </w:r>
      <w:r w:rsidRPr="00BA2BA8">
        <w:rPr>
          <w:rFonts w:ascii="Arial" w:hAnsi="Arial" w:cs="Arial"/>
          <w:color w:val="2C301D"/>
          <w:sz w:val="18"/>
          <w:szCs w:val="18"/>
        </w:rPr>
        <w:tab/>
        <w:t>Peroral absorbsjon.</w:t>
      </w:r>
    </w:p>
    <w:p w14:paraId="138C0876" w14:textId="77777777" w:rsidR="005A54F5" w:rsidRPr="00BA2BA8" w:rsidRDefault="005A54F5">
      <w:pPr>
        <w:tabs>
          <w:tab w:val="left" w:pos="-720"/>
        </w:tabs>
        <w:suppressAutoHyphens/>
        <w:rPr>
          <w:rFonts w:ascii="Arial" w:hAnsi="Arial" w:cs="Arial"/>
          <w:color w:val="2C301D"/>
          <w:sz w:val="18"/>
          <w:szCs w:val="18"/>
        </w:rPr>
      </w:pPr>
    </w:p>
    <w:p w14:paraId="7E2D4D90"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5.1.2. </w:t>
      </w:r>
      <w:r w:rsidRPr="00BA2BA8">
        <w:rPr>
          <w:rFonts w:ascii="Arial" w:hAnsi="Arial" w:cs="Arial"/>
          <w:color w:val="2C301D"/>
          <w:sz w:val="18"/>
          <w:szCs w:val="18"/>
        </w:rPr>
        <w:tab/>
        <w:t>Perkutan absorbsjon.</w:t>
      </w:r>
    </w:p>
    <w:p w14:paraId="2B057E15" w14:textId="77777777" w:rsidR="005A54F5" w:rsidRPr="00BA2BA8" w:rsidRDefault="005A54F5">
      <w:pPr>
        <w:tabs>
          <w:tab w:val="left" w:pos="-720"/>
        </w:tabs>
        <w:suppressAutoHyphens/>
        <w:rPr>
          <w:rFonts w:ascii="Arial" w:hAnsi="Arial" w:cs="Arial"/>
          <w:color w:val="2C301D"/>
          <w:sz w:val="18"/>
          <w:szCs w:val="18"/>
        </w:rPr>
      </w:pPr>
    </w:p>
    <w:p w14:paraId="0CC2AD58"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5.1.3. </w:t>
      </w:r>
      <w:r w:rsidRPr="00BA2BA8">
        <w:rPr>
          <w:rFonts w:ascii="Arial" w:hAnsi="Arial" w:cs="Arial"/>
          <w:color w:val="2C301D"/>
          <w:sz w:val="18"/>
          <w:szCs w:val="18"/>
        </w:rPr>
        <w:tab/>
        <w:t>Pulmonal absorbsjon.</w:t>
      </w:r>
    </w:p>
    <w:p w14:paraId="2380C7E9" w14:textId="77777777" w:rsidR="005A54F5" w:rsidRPr="00BA2BA8" w:rsidRDefault="005A54F5">
      <w:pPr>
        <w:tabs>
          <w:tab w:val="left" w:pos="-720"/>
        </w:tabs>
        <w:suppressAutoHyphens/>
        <w:rPr>
          <w:rFonts w:ascii="Arial" w:hAnsi="Arial" w:cs="Arial"/>
          <w:color w:val="2C301D"/>
          <w:sz w:val="18"/>
          <w:szCs w:val="18"/>
        </w:rPr>
      </w:pPr>
    </w:p>
    <w:p w14:paraId="1E81FF4D"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5.1.4. </w:t>
      </w:r>
      <w:r w:rsidRPr="00BA2BA8">
        <w:rPr>
          <w:rFonts w:ascii="Arial" w:hAnsi="Arial" w:cs="Arial"/>
          <w:color w:val="2C301D"/>
          <w:sz w:val="18"/>
          <w:szCs w:val="18"/>
        </w:rPr>
        <w:tab/>
        <w:t>Irritasjon av hud og slimhinner.</w:t>
      </w:r>
    </w:p>
    <w:p w14:paraId="7C2BF5A6" w14:textId="77777777" w:rsidR="005A54F5" w:rsidRPr="00BA2BA8" w:rsidRDefault="005A54F5">
      <w:pPr>
        <w:tabs>
          <w:tab w:val="left" w:pos="-720"/>
        </w:tabs>
        <w:suppressAutoHyphens/>
        <w:rPr>
          <w:rFonts w:ascii="Arial" w:hAnsi="Arial" w:cs="Arial"/>
          <w:color w:val="2C301D"/>
          <w:sz w:val="18"/>
          <w:szCs w:val="18"/>
        </w:rPr>
      </w:pPr>
    </w:p>
    <w:p w14:paraId="3D7BE8DA"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5.1.5.</w:t>
      </w:r>
      <w:r w:rsidRPr="00BA2BA8">
        <w:rPr>
          <w:rFonts w:ascii="Arial" w:hAnsi="Arial" w:cs="Arial"/>
          <w:color w:val="2C301D"/>
          <w:sz w:val="18"/>
          <w:szCs w:val="18"/>
        </w:rPr>
        <w:tab/>
        <w:t>Dersom det blir søkt om godkjenning for et handelsprodukt som er tenkt blandet med annet desinfeksjonsmiddel/aktiv substans som f.eks. en aktivator, skal om mulig blandingen testes for akutt perkutan absorbsjon, samt hud og øyeirritasjon.</w:t>
      </w:r>
    </w:p>
    <w:p w14:paraId="55A0BD4C" w14:textId="77777777" w:rsidR="005A54F5" w:rsidRPr="00BA2BA8" w:rsidRDefault="005A54F5">
      <w:pPr>
        <w:tabs>
          <w:tab w:val="left" w:pos="-720"/>
        </w:tabs>
        <w:suppressAutoHyphens/>
        <w:rPr>
          <w:rFonts w:ascii="Arial" w:hAnsi="Arial" w:cs="Arial"/>
          <w:color w:val="2C301D"/>
          <w:sz w:val="18"/>
          <w:szCs w:val="18"/>
        </w:rPr>
      </w:pPr>
    </w:p>
    <w:p w14:paraId="128AFF1A"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5.2.</w:t>
      </w:r>
      <w:r w:rsidRPr="00BA2BA8">
        <w:rPr>
          <w:rFonts w:ascii="Arial" w:hAnsi="Arial" w:cs="Arial"/>
          <w:color w:val="2C301D"/>
          <w:sz w:val="18"/>
          <w:szCs w:val="18"/>
        </w:rPr>
        <w:tab/>
        <w:t>Perkutan aborbsjonstest der dette er nødvendig.</w:t>
      </w:r>
    </w:p>
    <w:p w14:paraId="796950E6" w14:textId="77777777" w:rsidR="005A54F5" w:rsidRPr="00BA2BA8" w:rsidRDefault="005A54F5">
      <w:pPr>
        <w:tabs>
          <w:tab w:val="left" w:pos="-720"/>
        </w:tabs>
        <w:suppressAutoHyphens/>
        <w:rPr>
          <w:rFonts w:ascii="Arial" w:hAnsi="Arial" w:cs="Arial"/>
          <w:color w:val="2C301D"/>
          <w:sz w:val="18"/>
          <w:szCs w:val="18"/>
        </w:rPr>
      </w:pPr>
    </w:p>
    <w:p w14:paraId="58517A32"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5.3.</w:t>
      </w:r>
      <w:r w:rsidRPr="00BA2BA8">
        <w:rPr>
          <w:rFonts w:ascii="Arial" w:hAnsi="Arial" w:cs="Arial"/>
          <w:color w:val="2C301D"/>
          <w:sz w:val="18"/>
          <w:szCs w:val="18"/>
        </w:rPr>
        <w:tab/>
        <w:t>Tilgjengelige toksikologiske data for toksikologisk relevante ikke-aktive substanser (hjelpestoffer mv.).</w:t>
      </w:r>
    </w:p>
    <w:p w14:paraId="48C9A6B5" w14:textId="77777777" w:rsidR="005A54F5" w:rsidRPr="00BA2BA8" w:rsidRDefault="005A54F5">
      <w:pPr>
        <w:tabs>
          <w:tab w:val="left" w:pos="-720"/>
        </w:tabs>
        <w:suppressAutoHyphens/>
        <w:rPr>
          <w:rFonts w:ascii="Arial" w:hAnsi="Arial" w:cs="Arial"/>
          <w:color w:val="2C301D"/>
          <w:sz w:val="18"/>
          <w:szCs w:val="18"/>
        </w:rPr>
      </w:pPr>
    </w:p>
    <w:p w14:paraId="7B0D3FB9"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5.4.</w:t>
      </w:r>
      <w:r w:rsidRPr="00BA2BA8">
        <w:rPr>
          <w:rFonts w:ascii="Arial" w:hAnsi="Arial" w:cs="Arial"/>
          <w:color w:val="2C301D"/>
          <w:sz w:val="18"/>
          <w:szCs w:val="18"/>
        </w:rPr>
        <w:tab/>
        <w:t>Der det er aktuelt, skal det gjennomføres studier med toksikologisk relevante ikke-aktive substanser som belyser aspekter ved at brukere eksponeres for handelsproduktet.</w:t>
      </w:r>
    </w:p>
    <w:p w14:paraId="46529178" w14:textId="77777777" w:rsidR="005A54F5" w:rsidRPr="00BA2BA8" w:rsidRDefault="005A54F5">
      <w:pPr>
        <w:tabs>
          <w:tab w:val="left" w:pos="-720"/>
        </w:tabs>
        <w:suppressAutoHyphens/>
        <w:rPr>
          <w:rFonts w:ascii="Arial" w:hAnsi="Arial" w:cs="Arial"/>
          <w:color w:val="2C301D"/>
          <w:sz w:val="18"/>
          <w:szCs w:val="18"/>
        </w:rPr>
      </w:pPr>
    </w:p>
    <w:p w14:paraId="68A38CC5"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5.5.</w:t>
      </w:r>
      <w:r w:rsidRPr="00BA2BA8">
        <w:rPr>
          <w:rFonts w:ascii="Arial" w:hAnsi="Arial" w:cs="Arial"/>
          <w:color w:val="2C301D"/>
          <w:sz w:val="18"/>
          <w:szCs w:val="18"/>
        </w:rPr>
        <w:tab/>
        <w:t>Dersom handelsproduktet er i granulatform, kan det forlanges studier som belyser eventuell risiko ved at selskapsdyr eller ulike husdyr uforvarende inntar handelsproduktet.</w:t>
      </w:r>
    </w:p>
    <w:p w14:paraId="655C5C26" w14:textId="77777777" w:rsidR="005A54F5" w:rsidRPr="00BA2BA8" w:rsidRDefault="005A54F5">
      <w:pPr>
        <w:tabs>
          <w:tab w:val="left" w:pos="-720"/>
        </w:tabs>
        <w:suppressAutoHyphens/>
        <w:rPr>
          <w:rFonts w:ascii="Arial" w:hAnsi="Arial" w:cs="Arial"/>
          <w:color w:val="2C301D"/>
          <w:sz w:val="18"/>
          <w:szCs w:val="18"/>
        </w:rPr>
      </w:pPr>
    </w:p>
    <w:p w14:paraId="2347FDF1" w14:textId="77777777" w:rsidR="005A54F5" w:rsidRPr="00BA2BA8" w:rsidRDefault="005A54F5">
      <w:pPr>
        <w:tabs>
          <w:tab w:val="left" w:pos="-720"/>
        </w:tabs>
        <w:suppressAutoHyphens/>
        <w:rPr>
          <w:rFonts w:ascii="Arial" w:hAnsi="Arial" w:cs="Arial"/>
          <w:color w:val="2C301D"/>
          <w:sz w:val="18"/>
          <w:szCs w:val="18"/>
          <w:u w:val="single"/>
        </w:rPr>
      </w:pPr>
    </w:p>
    <w:p w14:paraId="1BE5BBC1"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t>6. Økotoksikologiske studier med handelsproduktet</w:t>
      </w:r>
    </w:p>
    <w:p w14:paraId="57608D3D" w14:textId="77777777" w:rsidR="005A54F5" w:rsidRPr="00BA2BA8" w:rsidRDefault="005A54F5">
      <w:pPr>
        <w:tabs>
          <w:tab w:val="left" w:pos="-720"/>
        </w:tabs>
        <w:suppressAutoHyphens/>
        <w:rPr>
          <w:rFonts w:ascii="Arial" w:hAnsi="Arial" w:cs="Arial"/>
          <w:color w:val="2C301D"/>
          <w:sz w:val="18"/>
          <w:szCs w:val="18"/>
        </w:rPr>
      </w:pPr>
    </w:p>
    <w:p w14:paraId="2E174ADB"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6.1.</w:t>
      </w:r>
      <w:r w:rsidRPr="00BA2BA8">
        <w:rPr>
          <w:rFonts w:ascii="Arial" w:hAnsi="Arial" w:cs="Arial"/>
          <w:color w:val="2C301D"/>
          <w:sz w:val="18"/>
          <w:szCs w:val="18"/>
        </w:rPr>
        <w:tab/>
        <w:t>Informasjonen som blir gitt, må som et minimum inneholde opplysninger om:</w:t>
      </w:r>
    </w:p>
    <w:p w14:paraId="4E9F8A66" w14:textId="77777777" w:rsidR="005A54F5" w:rsidRPr="00BA2BA8" w:rsidRDefault="005A54F5">
      <w:pPr>
        <w:tabs>
          <w:tab w:val="left" w:pos="-720"/>
        </w:tabs>
        <w:suppressAutoHyphens/>
        <w:rPr>
          <w:rFonts w:ascii="Arial" w:hAnsi="Arial" w:cs="Arial"/>
          <w:color w:val="2C301D"/>
          <w:sz w:val="18"/>
          <w:szCs w:val="18"/>
        </w:rPr>
      </w:pPr>
    </w:p>
    <w:p w14:paraId="598D58E6"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6.1.1.</w:t>
      </w:r>
      <w:r w:rsidRPr="00BA2BA8">
        <w:rPr>
          <w:rFonts w:ascii="Arial" w:hAnsi="Arial" w:cs="Arial"/>
          <w:color w:val="2C301D"/>
          <w:sz w:val="18"/>
          <w:szCs w:val="18"/>
        </w:rPr>
        <w:tab/>
        <w:t>Akutt toksisitet overfor akvatiske organismer av relevante arter.</w:t>
      </w:r>
    </w:p>
    <w:p w14:paraId="1E985456" w14:textId="77777777" w:rsidR="005A54F5" w:rsidRPr="00BA2BA8" w:rsidRDefault="005A54F5">
      <w:pPr>
        <w:tabs>
          <w:tab w:val="left" w:pos="-720"/>
        </w:tabs>
        <w:suppressAutoHyphens/>
        <w:rPr>
          <w:rFonts w:ascii="Arial" w:hAnsi="Arial" w:cs="Arial"/>
          <w:color w:val="2C301D"/>
          <w:sz w:val="18"/>
          <w:szCs w:val="18"/>
        </w:rPr>
      </w:pPr>
    </w:p>
    <w:p w14:paraId="54E8267B"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6.1.2.</w:t>
      </w:r>
      <w:r w:rsidRPr="00BA2BA8">
        <w:rPr>
          <w:rFonts w:ascii="Arial" w:hAnsi="Arial" w:cs="Arial"/>
          <w:color w:val="2C301D"/>
          <w:sz w:val="18"/>
          <w:szCs w:val="18"/>
        </w:rPr>
        <w:tab/>
        <w:t xml:space="preserve">Akutt toksisitet overfor </w:t>
      </w:r>
      <w:r w:rsidRPr="00BA2BA8">
        <w:rPr>
          <w:rFonts w:ascii="Arial" w:hAnsi="Arial" w:cs="Arial"/>
          <w:i/>
          <w:color w:val="2C301D"/>
          <w:sz w:val="18"/>
          <w:szCs w:val="18"/>
        </w:rPr>
        <w:t>Daphnia magna</w:t>
      </w:r>
      <w:r w:rsidRPr="00BA2BA8">
        <w:rPr>
          <w:rFonts w:ascii="Arial" w:hAnsi="Arial" w:cs="Arial"/>
          <w:color w:val="2C301D"/>
          <w:sz w:val="18"/>
          <w:szCs w:val="18"/>
        </w:rPr>
        <w:t>.</w:t>
      </w:r>
    </w:p>
    <w:p w14:paraId="69192236" w14:textId="77777777" w:rsidR="005A54F5" w:rsidRPr="00BA2BA8" w:rsidRDefault="005A54F5">
      <w:pPr>
        <w:tabs>
          <w:tab w:val="left" w:pos="-720"/>
        </w:tabs>
        <w:suppressAutoHyphens/>
        <w:rPr>
          <w:rFonts w:ascii="Arial" w:hAnsi="Arial" w:cs="Arial"/>
          <w:color w:val="2C301D"/>
          <w:sz w:val="18"/>
          <w:szCs w:val="18"/>
        </w:rPr>
      </w:pPr>
    </w:p>
    <w:p w14:paraId="0442502E"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6.1.3.</w:t>
      </w:r>
      <w:r w:rsidRPr="00BA2BA8">
        <w:rPr>
          <w:rFonts w:ascii="Arial" w:hAnsi="Arial" w:cs="Arial"/>
          <w:color w:val="2C301D"/>
          <w:sz w:val="18"/>
          <w:szCs w:val="18"/>
        </w:rPr>
        <w:tab/>
        <w:t>Veksthemmende tester på alger.</w:t>
      </w:r>
    </w:p>
    <w:p w14:paraId="7F0AB106" w14:textId="77777777" w:rsidR="005A54F5" w:rsidRPr="00BA2BA8" w:rsidRDefault="005A54F5">
      <w:pPr>
        <w:tabs>
          <w:tab w:val="left" w:pos="-720"/>
        </w:tabs>
        <w:suppressAutoHyphens/>
        <w:rPr>
          <w:rFonts w:ascii="Arial" w:hAnsi="Arial" w:cs="Arial"/>
          <w:color w:val="2C301D"/>
          <w:sz w:val="18"/>
          <w:szCs w:val="18"/>
        </w:rPr>
      </w:pPr>
    </w:p>
    <w:p w14:paraId="58363BD9"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6.1.4.</w:t>
      </w:r>
      <w:r w:rsidRPr="00BA2BA8">
        <w:rPr>
          <w:rFonts w:ascii="Arial" w:hAnsi="Arial" w:cs="Arial"/>
          <w:color w:val="2C301D"/>
          <w:sz w:val="18"/>
          <w:szCs w:val="18"/>
        </w:rPr>
        <w:tab/>
        <w:t>Akutt toksisitet overfor èn annen ikke-akvatisk ikke-målorganisme.</w:t>
      </w:r>
    </w:p>
    <w:p w14:paraId="33A2D9A9" w14:textId="77777777" w:rsidR="005A54F5" w:rsidRPr="00BA2BA8" w:rsidRDefault="005A54F5">
      <w:pPr>
        <w:tabs>
          <w:tab w:val="left" w:pos="-720"/>
        </w:tabs>
        <w:suppressAutoHyphens/>
        <w:rPr>
          <w:rFonts w:ascii="Arial" w:hAnsi="Arial" w:cs="Arial"/>
          <w:color w:val="2C301D"/>
          <w:sz w:val="18"/>
          <w:szCs w:val="18"/>
        </w:rPr>
      </w:pPr>
    </w:p>
    <w:p w14:paraId="0984FC78"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6.2.</w:t>
      </w:r>
      <w:r w:rsidRPr="00BA2BA8">
        <w:rPr>
          <w:rFonts w:ascii="Arial" w:hAnsi="Arial" w:cs="Arial"/>
          <w:color w:val="2C301D"/>
          <w:sz w:val="18"/>
          <w:szCs w:val="18"/>
        </w:rPr>
        <w:tab/>
        <w:t>Dersom resultatene fra de økotoksikologiske studiene og den planlagte bruken av den aktive substansen indikerer at dette kan medføre miljømessige farer, skal tilleggstester etter godkjenningsinstansens anbefaling foretas.  Følgende tilleggstester kan være aktuelle:</w:t>
      </w:r>
    </w:p>
    <w:p w14:paraId="4DD6336D" w14:textId="77777777" w:rsidR="005A54F5" w:rsidRPr="00BA2BA8" w:rsidRDefault="005A54F5">
      <w:pPr>
        <w:tabs>
          <w:tab w:val="left" w:pos="-720"/>
        </w:tabs>
        <w:suppressAutoHyphens/>
        <w:rPr>
          <w:rFonts w:ascii="Arial" w:hAnsi="Arial" w:cs="Arial"/>
          <w:color w:val="2C301D"/>
          <w:sz w:val="18"/>
          <w:szCs w:val="18"/>
        </w:rPr>
      </w:pPr>
    </w:p>
    <w:p w14:paraId="2D7FC067"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6.2.1.</w:t>
      </w:r>
      <w:r w:rsidRPr="00BA2BA8">
        <w:rPr>
          <w:rFonts w:ascii="Arial" w:hAnsi="Arial" w:cs="Arial"/>
          <w:color w:val="2C301D"/>
          <w:sz w:val="18"/>
          <w:szCs w:val="18"/>
        </w:rPr>
        <w:tab/>
        <w:t>Toksikologiske studier med fisk og andre akvatiske organismer.</w:t>
      </w:r>
    </w:p>
    <w:p w14:paraId="19050729" w14:textId="77777777" w:rsidR="005A54F5" w:rsidRPr="00BA2BA8" w:rsidRDefault="005A54F5">
      <w:pPr>
        <w:tabs>
          <w:tab w:val="left" w:pos="-720"/>
        </w:tabs>
        <w:suppressAutoHyphens/>
        <w:rPr>
          <w:rFonts w:ascii="Arial" w:hAnsi="Arial" w:cs="Arial"/>
          <w:color w:val="2C301D"/>
          <w:sz w:val="18"/>
          <w:szCs w:val="18"/>
        </w:rPr>
      </w:pPr>
    </w:p>
    <w:p w14:paraId="70F07E44"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6.2.2.</w:t>
      </w:r>
      <w:r w:rsidRPr="00BA2BA8">
        <w:rPr>
          <w:rFonts w:ascii="Arial" w:hAnsi="Arial" w:cs="Arial"/>
          <w:color w:val="2C301D"/>
          <w:sz w:val="18"/>
          <w:szCs w:val="18"/>
        </w:rPr>
        <w:tab/>
        <w:t>Restkonsentrasjoner i fisk/mollusker, med særlig vekt på aktive substanser og toksikologisk relevante metabolitter.</w:t>
      </w:r>
    </w:p>
    <w:p w14:paraId="5528F6C1" w14:textId="77777777" w:rsidR="005A54F5" w:rsidRPr="00BA2BA8" w:rsidRDefault="005A54F5">
      <w:pPr>
        <w:tabs>
          <w:tab w:val="left" w:pos="-720"/>
        </w:tabs>
        <w:suppressAutoHyphens/>
        <w:rPr>
          <w:rFonts w:ascii="Arial" w:hAnsi="Arial" w:cs="Arial"/>
          <w:color w:val="2C301D"/>
          <w:sz w:val="18"/>
          <w:szCs w:val="18"/>
        </w:rPr>
      </w:pPr>
    </w:p>
    <w:p w14:paraId="1F8F344A"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6.2.3.</w:t>
      </w:r>
      <w:r w:rsidRPr="00BA2BA8">
        <w:rPr>
          <w:rFonts w:ascii="Arial" w:hAnsi="Arial" w:cs="Arial"/>
          <w:color w:val="2C301D"/>
          <w:sz w:val="18"/>
          <w:szCs w:val="18"/>
        </w:rPr>
        <w:tab/>
        <w:t>Studiene nevnt under pkt. 6.1. kan være aktuelle for andre relevante komponenter i handelsproduktet.</w:t>
      </w:r>
    </w:p>
    <w:p w14:paraId="53D5BD1E" w14:textId="77777777" w:rsidR="005A54F5" w:rsidRPr="00BA2BA8" w:rsidRDefault="005A54F5">
      <w:pPr>
        <w:tabs>
          <w:tab w:val="left" w:pos="-720"/>
        </w:tabs>
        <w:suppressAutoHyphens/>
        <w:rPr>
          <w:rFonts w:ascii="Arial" w:hAnsi="Arial" w:cs="Arial"/>
          <w:color w:val="2C301D"/>
          <w:sz w:val="18"/>
          <w:szCs w:val="18"/>
        </w:rPr>
      </w:pPr>
    </w:p>
    <w:p w14:paraId="49C5179E"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6.3.</w:t>
      </w:r>
      <w:r w:rsidRPr="00BA2BA8">
        <w:rPr>
          <w:rFonts w:ascii="Arial" w:hAnsi="Arial" w:cs="Arial"/>
          <w:color w:val="2C301D"/>
          <w:sz w:val="18"/>
          <w:szCs w:val="18"/>
        </w:rPr>
        <w:tab/>
        <w:t>Biologisk nedbrytning i jord og vann.</w:t>
      </w:r>
    </w:p>
    <w:p w14:paraId="2927DB92" w14:textId="77777777" w:rsidR="005A54F5" w:rsidRPr="00BA2BA8" w:rsidRDefault="005A54F5">
      <w:pPr>
        <w:tabs>
          <w:tab w:val="left" w:pos="-720"/>
        </w:tabs>
        <w:suppressAutoHyphens/>
        <w:rPr>
          <w:rFonts w:ascii="Arial" w:hAnsi="Arial" w:cs="Arial"/>
          <w:color w:val="2C301D"/>
          <w:sz w:val="18"/>
          <w:szCs w:val="18"/>
        </w:rPr>
      </w:pPr>
    </w:p>
    <w:p w14:paraId="791F3B57"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6.4.</w:t>
      </w:r>
      <w:r w:rsidRPr="00BA2BA8">
        <w:rPr>
          <w:rFonts w:ascii="Arial" w:hAnsi="Arial" w:cs="Arial"/>
          <w:color w:val="2C301D"/>
          <w:sz w:val="18"/>
          <w:szCs w:val="18"/>
        </w:rPr>
        <w:tab/>
        <w:t>Abiotisk nedbrytning.</w:t>
      </w:r>
    </w:p>
    <w:p w14:paraId="3E346780" w14:textId="77777777" w:rsidR="005A54F5" w:rsidRPr="00BA2BA8" w:rsidRDefault="005A54F5">
      <w:pPr>
        <w:tabs>
          <w:tab w:val="left" w:pos="-720"/>
        </w:tabs>
        <w:suppressAutoHyphens/>
        <w:rPr>
          <w:rFonts w:ascii="Arial" w:hAnsi="Arial" w:cs="Arial"/>
          <w:color w:val="2C301D"/>
          <w:sz w:val="18"/>
          <w:szCs w:val="18"/>
        </w:rPr>
      </w:pPr>
    </w:p>
    <w:p w14:paraId="7B736CBE"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6.4.1.   Hydrolyse som en funksjon av pH, og identifisering av nedbrytningsprodukt(er).</w:t>
      </w:r>
    </w:p>
    <w:p w14:paraId="161FADA9" w14:textId="77777777" w:rsidR="005A54F5" w:rsidRPr="00BA2BA8" w:rsidRDefault="005A54F5">
      <w:pPr>
        <w:tabs>
          <w:tab w:val="left" w:pos="-720"/>
        </w:tabs>
        <w:suppressAutoHyphens/>
        <w:rPr>
          <w:rFonts w:ascii="Arial" w:hAnsi="Arial" w:cs="Arial"/>
          <w:color w:val="2C301D"/>
          <w:sz w:val="18"/>
          <w:szCs w:val="18"/>
        </w:rPr>
      </w:pPr>
    </w:p>
    <w:p w14:paraId="5855F0F4"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rPr>
        <w:t>6.4.2.   Fotodegradering i luft og vann, inkludert identifisering av nedbrytningsprodukter.</w:t>
      </w:r>
    </w:p>
    <w:p w14:paraId="7409A232" w14:textId="77777777" w:rsidR="005A54F5" w:rsidRPr="00BA2BA8" w:rsidRDefault="005A54F5">
      <w:pPr>
        <w:tabs>
          <w:tab w:val="left" w:pos="-720"/>
        </w:tabs>
        <w:suppressAutoHyphens/>
        <w:rPr>
          <w:rFonts w:ascii="Arial" w:hAnsi="Arial" w:cs="Arial"/>
          <w:color w:val="2C301D"/>
          <w:sz w:val="18"/>
          <w:szCs w:val="18"/>
        </w:rPr>
      </w:pPr>
    </w:p>
    <w:p w14:paraId="30A04509" w14:textId="77777777" w:rsidR="005A54F5" w:rsidRPr="00BA2BA8" w:rsidRDefault="005A54F5">
      <w:pPr>
        <w:tabs>
          <w:tab w:val="left" w:pos="-720"/>
        </w:tabs>
        <w:suppressAutoHyphens/>
        <w:rPr>
          <w:rFonts w:ascii="Arial" w:hAnsi="Arial" w:cs="Arial"/>
          <w:color w:val="2C301D"/>
          <w:sz w:val="18"/>
          <w:szCs w:val="18"/>
        </w:rPr>
      </w:pPr>
    </w:p>
    <w:p w14:paraId="0F854144" w14:textId="77777777" w:rsidR="005A54F5" w:rsidRPr="00BA2BA8" w:rsidRDefault="005A54F5">
      <w:pPr>
        <w:tabs>
          <w:tab w:val="left" w:pos="-720"/>
        </w:tabs>
        <w:suppressAutoHyphens/>
        <w:rPr>
          <w:rFonts w:ascii="Arial" w:hAnsi="Arial" w:cs="Arial"/>
          <w:color w:val="2C301D"/>
          <w:sz w:val="18"/>
          <w:szCs w:val="18"/>
        </w:rPr>
      </w:pPr>
      <w:r w:rsidRPr="00BA2BA8">
        <w:rPr>
          <w:rFonts w:ascii="Arial" w:hAnsi="Arial" w:cs="Arial"/>
          <w:color w:val="2C301D"/>
          <w:sz w:val="18"/>
          <w:szCs w:val="18"/>
          <w:u w:val="single"/>
        </w:rPr>
        <w:t>7. Tiltak for å beskytte mennesker, dyr og miljø</w:t>
      </w:r>
    </w:p>
    <w:p w14:paraId="06257CC3" w14:textId="77777777" w:rsidR="005A54F5" w:rsidRPr="00BA2BA8" w:rsidRDefault="005A54F5">
      <w:pPr>
        <w:tabs>
          <w:tab w:val="left" w:pos="-720"/>
        </w:tabs>
        <w:suppressAutoHyphens/>
        <w:rPr>
          <w:rFonts w:ascii="Arial" w:hAnsi="Arial" w:cs="Arial"/>
          <w:color w:val="2C301D"/>
          <w:sz w:val="18"/>
          <w:szCs w:val="18"/>
        </w:rPr>
      </w:pPr>
    </w:p>
    <w:p w14:paraId="672FFB03"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7.1.</w:t>
      </w:r>
      <w:r w:rsidRPr="00BA2BA8">
        <w:rPr>
          <w:rFonts w:ascii="Arial" w:hAnsi="Arial" w:cs="Arial"/>
          <w:color w:val="2C301D"/>
          <w:sz w:val="18"/>
          <w:szCs w:val="18"/>
        </w:rPr>
        <w:tab/>
        <w:t>Anbefalte metoder og forholdsregler ved håndtering, bruk, lagring, transport og brann.</w:t>
      </w:r>
    </w:p>
    <w:p w14:paraId="36BD8871" w14:textId="77777777" w:rsidR="005A54F5" w:rsidRPr="00BA2BA8" w:rsidRDefault="005A54F5">
      <w:pPr>
        <w:tabs>
          <w:tab w:val="left" w:pos="-720"/>
        </w:tabs>
        <w:suppressAutoHyphens/>
        <w:rPr>
          <w:rFonts w:ascii="Arial" w:hAnsi="Arial" w:cs="Arial"/>
          <w:color w:val="2C301D"/>
          <w:sz w:val="18"/>
          <w:szCs w:val="18"/>
        </w:rPr>
      </w:pPr>
    </w:p>
    <w:p w14:paraId="2028358A"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7.2.</w:t>
      </w:r>
      <w:r w:rsidRPr="00BA2BA8">
        <w:rPr>
          <w:rFonts w:ascii="Arial" w:hAnsi="Arial" w:cs="Arial"/>
          <w:color w:val="2C301D"/>
          <w:sz w:val="18"/>
          <w:szCs w:val="18"/>
        </w:rPr>
        <w:tab/>
        <w:t>Ved tilfelle av brann, beskrivelse av reaksjonsprodukter, forbrenningsgasser mv.</w:t>
      </w:r>
    </w:p>
    <w:p w14:paraId="419AA47B" w14:textId="77777777" w:rsidR="005A54F5" w:rsidRPr="00BA2BA8" w:rsidRDefault="005A54F5">
      <w:pPr>
        <w:tabs>
          <w:tab w:val="left" w:pos="-720"/>
        </w:tabs>
        <w:suppressAutoHyphens/>
        <w:rPr>
          <w:rFonts w:ascii="Arial" w:hAnsi="Arial" w:cs="Arial"/>
          <w:color w:val="2C301D"/>
          <w:sz w:val="18"/>
          <w:szCs w:val="18"/>
        </w:rPr>
      </w:pPr>
    </w:p>
    <w:p w14:paraId="64A4E91C"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 xml:space="preserve">7.3. </w:t>
      </w:r>
      <w:r w:rsidRPr="00BA2BA8">
        <w:rPr>
          <w:rFonts w:ascii="Arial" w:hAnsi="Arial" w:cs="Arial"/>
          <w:color w:val="2C301D"/>
          <w:sz w:val="18"/>
          <w:szCs w:val="18"/>
        </w:rPr>
        <w:tab/>
        <w:t>Mulighet for destruksjon eller inaktivering.</w:t>
      </w:r>
    </w:p>
    <w:p w14:paraId="258FBCA0" w14:textId="77777777" w:rsidR="005A54F5" w:rsidRPr="00BA2BA8" w:rsidRDefault="005A54F5">
      <w:pPr>
        <w:tabs>
          <w:tab w:val="left" w:pos="-720"/>
        </w:tabs>
        <w:suppressAutoHyphens/>
        <w:rPr>
          <w:rFonts w:ascii="Arial" w:hAnsi="Arial" w:cs="Arial"/>
          <w:color w:val="2C301D"/>
          <w:sz w:val="18"/>
          <w:szCs w:val="18"/>
        </w:rPr>
      </w:pPr>
    </w:p>
    <w:p w14:paraId="16441DB8" w14:textId="77777777" w:rsidR="005A54F5" w:rsidRPr="00BA2BA8" w:rsidRDefault="005A54F5">
      <w:pPr>
        <w:tabs>
          <w:tab w:val="left" w:pos="-720"/>
          <w:tab w:val="left" w:pos="0"/>
        </w:tabs>
        <w:suppressAutoHyphens/>
        <w:ind w:left="720" w:hanging="720"/>
        <w:rPr>
          <w:rFonts w:ascii="Arial" w:hAnsi="Arial" w:cs="Arial"/>
          <w:color w:val="2C301D"/>
          <w:sz w:val="18"/>
          <w:szCs w:val="18"/>
        </w:rPr>
      </w:pPr>
      <w:r w:rsidRPr="00BA2BA8">
        <w:rPr>
          <w:rFonts w:ascii="Arial" w:hAnsi="Arial" w:cs="Arial"/>
          <w:color w:val="2C301D"/>
          <w:sz w:val="18"/>
          <w:szCs w:val="18"/>
        </w:rPr>
        <w:t>7.4.</w:t>
      </w:r>
      <w:r w:rsidRPr="00BA2BA8">
        <w:rPr>
          <w:rFonts w:ascii="Arial" w:hAnsi="Arial" w:cs="Arial"/>
          <w:color w:val="2C301D"/>
          <w:sz w:val="18"/>
          <w:szCs w:val="18"/>
        </w:rPr>
        <w:tab/>
        <w:t>Prosedyrer for avfallsbehandling for industri og profesjonelle brukere.</w:t>
      </w:r>
    </w:p>
    <w:p w14:paraId="4E34DC48" w14:textId="77777777" w:rsidR="005A54F5" w:rsidRPr="00BA2BA8" w:rsidRDefault="005A54F5">
      <w:pPr>
        <w:tabs>
          <w:tab w:val="left" w:pos="-720"/>
          <w:tab w:val="left" w:pos="0"/>
        </w:tabs>
        <w:suppressAutoHyphens/>
        <w:ind w:left="720" w:hanging="720"/>
        <w:rPr>
          <w:rFonts w:ascii="Arial" w:hAnsi="Arial" w:cs="Arial"/>
          <w:color w:val="2C301D"/>
          <w:sz w:val="18"/>
          <w:szCs w:val="18"/>
        </w:rPr>
      </w:pPr>
    </w:p>
    <w:sectPr w:rsidR="005A54F5" w:rsidRPr="00BA2BA8">
      <w:headerReference w:type="default" r:id="rId12"/>
      <w:footerReference w:type="default" r:id="rId13"/>
      <w:type w:val="continuous"/>
      <w:pgSz w:w="11907" w:h="16840" w:code="9"/>
      <w:pgMar w:top="1440" w:right="1440" w:bottom="1440" w:left="1440" w:header="1440" w:footer="144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721A" w14:textId="77777777" w:rsidR="000E3386" w:rsidRDefault="000E3386">
      <w:r>
        <w:separator/>
      </w:r>
    </w:p>
  </w:endnote>
  <w:endnote w:type="continuationSeparator" w:id="0">
    <w:p w14:paraId="0795F7E5" w14:textId="77777777" w:rsidR="000E3386" w:rsidRDefault="000E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5D5D" w14:textId="77777777" w:rsidR="00144A79" w:rsidRDefault="00144A79">
    <w:pPr>
      <w:pStyle w:val="Bunntekst"/>
      <w:framePr w:wrap="auto"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597AED">
      <w:rPr>
        <w:rStyle w:val="Sidetall"/>
        <w:noProof/>
      </w:rPr>
      <w:t>31</w:t>
    </w:r>
    <w:r>
      <w:rPr>
        <w:rStyle w:val="Sidetall"/>
      </w:rPr>
      <w:fldChar w:fldCharType="end"/>
    </w:r>
  </w:p>
  <w:p w14:paraId="1616958D" w14:textId="449FEFD4" w:rsidR="00144A79" w:rsidRDefault="00C24083">
    <w:r>
      <w:rPr>
        <w:noProof/>
      </w:rPr>
      <mc:AlternateContent>
        <mc:Choice Requires="wps">
          <w:drawing>
            <wp:anchor distT="0" distB="0" distL="114300" distR="114300" simplePos="0" relativeHeight="251657728" behindDoc="0" locked="0" layoutInCell="0" allowOverlap="1" wp14:anchorId="41AB50A2" wp14:editId="6B4EAF17">
              <wp:simplePos x="0" y="0"/>
              <wp:positionH relativeFrom="page">
                <wp:posOffset>914400</wp:posOffset>
              </wp:positionH>
              <wp:positionV relativeFrom="paragraph">
                <wp:posOffset>152400</wp:posOffset>
              </wp:positionV>
              <wp:extent cx="5731510" cy="152400"/>
              <wp:effectExtent l="0" t="0" r="0" b="0"/>
              <wp:wrapNone/>
              <wp:docPr id="65097535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3493CE" w14:textId="77777777" w:rsidR="00144A79" w:rsidRDefault="00144A79">
                          <w:pPr>
                            <w:tabs>
                              <w:tab w:val="center" w:pos="4513"/>
                              <w:tab w:val="right" w:pos="9026"/>
                            </w:tabs>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50A2" id="Rectangle 1" o:spid="_x0000_s1026" style="position:absolute;margin-left:1in;margin-top:12pt;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" o:allowincell="f" filled="f" stroked="f" strokeweight="0">
              <v:textbox inset="0,0,0,0">
                <w:txbxContent>
                  <w:p w14:paraId="4F3493CE" w14:textId="77777777" w:rsidR="00144A79" w:rsidRDefault="00144A79">
                    <w:pPr>
                      <w:tabs>
                        <w:tab w:val="center" w:pos="4513"/>
                        <w:tab w:val="right" w:pos="9026"/>
                      </w:tabs>
                    </w:pP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0599" w14:textId="77777777" w:rsidR="000E3386" w:rsidRDefault="000E3386">
      <w:r>
        <w:separator/>
      </w:r>
    </w:p>
  </w:footnote>
  <w:footnote w:type="continuationSeparator" w:id="0">
    <w:p w14:paraId="5C8FA6CD" w14:textId="77777777" w:rsidR="000E3386" w:rsidRDefault="000E3386">
      <w:r>
        <w:continuationSeparator/>
      </w:r>
    </w:p>
  </w:footnote>
  <w:footnote w:id="1">
    <w:p w14:paraId="18729FE6" w14:textId="77777777" w:rsidR="00144A79" w:rsidRDefault="00144A79">
      <w:pPr>
        <w:tabs>
          <w:tab w:val="left" w:pos="-720"/>
        </w:tabs>
        <w:suppressAutoHyphens/>
        <w:spacing w:after="240"/>
      </w:pPr>
      <w:r w:rsidRPr="000D31DE">
        <w:rPr>
          <w:spacing w:val="-3"/>
        </w:rPr>
        <w:t>    </w:t>
      </w:r>
      <w:r>
        <w:rPr>
          <w:rStyle w:val="Fotnotereferanse"/>
        </w:rPr>
        <w:footnoteRef/>
      </w:r>
      <w:r w:rsidRPr="008D3225">
        <w:rPr>
          <w:spacing w:val="-3"/>
        </w:rPr>
        <w:t xml:space="preserve"> Disse data må gis for den aktive substansen i absolutt renhet</w:t>
      </w:r>
    </w:p>
  </w:footnote>
  <w:footnote w:id="2">
    <w:p w14:paraId="006CEC89" w14:textId="77777777" w:rsidR="00144A79" w:rsidRDefault="00144A79">
      <w:pPr>
        <w:tabs>
          <w:tab w:val="left" w:pos="-720"/>
        </w:tabs>
        <w:suppressAutoHyphens/>
        <w:spacing w:after="240"/>
      </w:pPr>
      <w:r w:rsidRPr="008D3225">
        <w:rPr>
          <w:spacing w:val="-3"/>
        </w:rPr>
        <w:t>    </w:t>
      </w:r>
      <w:r>
        <w:rPr>
          <w:rStyle w:val="Fotnotereferanse"/>
        </w:rPr>
        <w:footnoteRef/>
      </w:r>
      <w:r w:rsidRPr="008D3225">
        <w:rPr>
          <w:spacing w:val="-3"/>
        </w:rPr>
        <w:t xml:space="preserve"> Disse data må gis for den aktive substansen i den form den foreligger i handelsproduktet</w:t>
      </w:r>
    </w:p>
  </w:footnote>
  <w:footnote w:id="3">
    <w:p w14:paraId="6DBAFD2A" w14:textId="77777777" w:rsidR="00144A79" w:rsidRDefault="00144A79">
      <w:pPr>
        <w:tabs>
          <w:tab w:val="left" w:pos="-720"/>
        </w:tabs>
        <w:suppressAutoHyphens/>
        <w:spacing w:after="240"/>
      </w:pPr>
      <w:r w:rsidRPr="008D3225">
        <w:rPr>
          <w:spacing w:val="-3"/>
        </w:rPr>
        <w:t>    </w:t>
      </w:r>
      <w:r>
        <w:rPr>
          <w:rStyle w:val="Fotnotereferanse"/>
        </w:rPr>
        <w:footnoteRef/>
      </w:r>
      <w:r w:rsidRPr="008D3225">
        <w:rPr>
          <w:spacing w:val="-3"/>
        </w:rPr>
        <w:t xml:space="preserve"> Disse data må gis for den aktive substansen i absolutt renhet.</w:t>
      </w:r>
    </w:p>
  </w:footnote>
  <w:footnote w:id="4">
    <w:p w14:paraId="398F1358" w14:textId="77777777" w:rsidR="00144A79" w:rsidRDefault="00144A79">
      <w:pPr>
        <w:tabs>
          <w:tab w:val="left" w:pos="-720"/>
        </w:tabs>
        <w:suppressAutoHyphens/>
        <w:spacing w:after="240"/>
      </w:pPr>
      <w:r w:rsidRPr="008D3225">
        <w:rPr>
          <w:spacing w:val="-3"/>
        </w:rPr>
        <w:t>    </w:t>
      </w:r>
      <w:r>
        <w:rPr>
          <w:rStyle w:val="Fotnotereferanse"/>
        </w:rPr>
        <w:footnoteRef/>
      </w:r>
      <w:r w:rsidRPr="008D3225">
        <w:rPr>
          <w:spacing w:val="-3"/>
        </w:rPr>
        <w:t xml:space="preserve"> Disse data må gis for den aktive substansen i absolutt renhet.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FAAF" w14:textId="77777777" w:rsidR="00144A79" w:rsidRDefault="00144A79">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B9A"/>
    <w:multiLevelType w:val="hybridMultilevel"/>
    <w:tmpl w:val="512EEC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2FA45DA"/>
    <w:multiLevelType w:val="singleLevel"/>
    <w:tmpl w:val="241EDAB4"/>
    <w:lvl w:ilvl="0">
      <w:start w:val="1"/>
      <w:numFmt w:val="decimal"/>
      <w:lvlText w:val="%1."/>
      <w:legacy w:legacy="1" w:legacySpace="0" w:legacyIndent="283"/>
      <w:lvlJc w:val="left"/>
      <w:pPr>
        <w:ind w:left="283" w:hanging="283"/>
      </w:pPr>
    </w:lvl>
  </w:abstractNum>
  <w:abstractNum w:abstractNumId="2" w15:restartNumberingAfterBreak="0">
    <w:nsid w:val="20436DA0"/>
    <w:multiLevelType w:val="singleLevel"/>
    <w:tmpl w:val="241EDAB4"/>
    <w:lvl w:ilvl="0">
      <w:start w:val="1"/>
      <w:numFmt w:val="decimal"/>
      <w:lvlText w:val="%1."/>
      <w:legacy w:legacy="1" w:legacySpace="0" w:legacyIndent="283"/>
      <w:lvlJc w:val="left"/>
      <w:pPr>
        <w:ind w:left="283" w:hanging="283"/>
      </w:pPr>
    </w:lvl>
  </w:abstractNum>
  <w:abstractNum w:abstractNumId="3" w15:restartNumberingAfterBreak="0">
    <w:nsid w:val="6E102B8E"/>
    <w:multiLevelType w:val="singleLevel"/>
    <w:tmpl w:val="241EDAB4"/>
    <w:lvl w:ilvl="0">
      <w:start w:val="1"/>
      <w:numFmt w:val="decimal"/>
      <w:lvlText w:val="%1."/>
      <w:legacy w:legacy="1" w:legacySpace="0" w:legacyIndent="283"/>
      <w:lvlJc w:val="left"/>
      <w:pPr>
        <w:ind w:left="283" w:hanging="283"/>
      </w:pPr>
    </w:lvl>
  </w:abstractNum>
  <w:num w:numId="1" w16cid:durableId="419719020">
    <w:abstractNumId w:val="2"/>
  </w:num>
  <w:num w:numId="2" w16cid:durableId="1793744894">
    <w:abstractNumId w:val="3"/>
  </w:num>
  <w:num w:numId="3" w16cid:durableId="1614748337">
    <w:abstractNumId w:val="1"/>
  </w:num>
  <w:num w:numId="4" w16cid:durableId="160360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ocumentProtection w:edit="forms" w:enforcement="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68"/>
    <w:rsid w:val="00010AA7"/>
    <w:rsid w:val="000130F7"/>
    <w:rsid w:val="00025064"/>
    <w:rsid w:val="00033567"/>
    <w:rsid w:val="000356E0"/>
    <w:rsid w:val="0004493B"/>
    <w:rsid w:val="00053632"/>
    <w:rsid w:val="00060563"/>
    <w:rsid w:val="00065E5E"/>
    <w:rsid w:val="000755DD"/>
    <w:rsid w:val="000822BE"/>
    <w:rsid w:val="00087BE7"/>
    <w:rsid w:val="000C6B26"/>
    <w:rsid w:val="000D31DE"/>
    <w:rsid w:val="000E3386"/>
    <w:rsid w:val="00111D25"/>
    <w:rsid w:val="00135A9D"/>
    <w:rsid w:val="00144A79"/>
    <w:rsid w:val="0017483C"/>
    <w:rsid w:val="00174BA3"/>
    <w:rsid w:val="001801B5"/>
    <w:rsid w:val="00185843"/>
    <w:rsid w:val="0018718C"/>
    <w:rsid w:val="001A6AEF"/>
    <w:rsid w:val="001B15B3"/>
    <w:rsid w:val="001B1C5B"/>
    <w:rsid w:val="001E3E2D"/>
    <w:rsid w:val="002150F0"/>
    <w:rsid w:val="00227093"/>
    <w:rsid w:val="002411A1"/>
    <w:rsid w:val="00241DF4"/>
    <w:rsid w:val="002647B1"/>
    <w:rsid w:val="002729DB"/>
    <w:rsid w:val="00276198"/>
    <w:rsid w:val="00281EEF"/>
    <w:rsid w:val="00286F9E"/>
    <w:rsid w:val="00296582"/>
    <w:rsid w:val="00297FD1"/>
    <w:rsid w:val="002A15BA"/>
    <w:rsid w:val="002C62BA"/>
    <w:rsid w:val="002D0F45"/>
    <w:rsid w:val="002D2E68"/>
    <w:rsid w:val="002E40B4"/>
    <w:rsid w:val="002E72DC"/>
    <w:rsid w:val="002F2888"/>
    <w:rsid w:val="00321EF5"/>
    <w:rsid w:val="0033201A"/>
    <w:rsid w:val="00335A6D"/>
    <w:rsid w:val="003425B1"/>
    <w:rsid w:val="0034579C"/>
    <w:rsid w:val="00345EAE"/>
    <w:rsid w:val="003576F5"/>
    <w:rsid w:val="003828D9"/>
    <w:rsid w:val="003B0130"/>
    <w:rsid w:val="003C35BA"/>
    <w:rsid w:val="003C4C09"/>
    <w:rsid w:val="003D0025"/>
    <w:rsid w:val="003D5BB5"/>
    <w:rsid w:val="003F2E16"/>
    <w:rsid w:val="00401A2A"/>
    <w:rsid w:val="00405233"/>
    <w:rsid w:val="0041530B"/>
    <w:rsid w:val="0043356C"/>
    <w:rsid w:val="00440588"/>
    <w:rsid w:val="00442B31"/>
    <w:rsid w:val="00443CF9"/>
    <w:rsid w:val="00450347"/>
    <w:rsid w:val="0045351F"/>
    <w:rsid w:val="00457626"/>
    <w:rsid w:val="00465B39"/>
    <w:rsid w:val="00467768"/>
    <w:rsid w:val="00490CE7"/>
    <w:rsid w:val="00491903"/>
    <w:rsid w:val="00494EEF"/>
    <w:rsid w:val="004950F0"/>
    <w:rsid w:val="004A43B2"/>
    <w:rsid w:val="004B4628"/>
    <w:rsid w:val="004C3F37"/>
    <w:rsid w:val="004D19E7"/>
    <w:rsid w:val="004D42F8"/>
    <w:rsid w:val="005049AD"/>
    <w:rsid w:val="0051155C"/>
    <w:rsid w:val="0052553C"/>
    <w:rsid w:val="00546D33"/>
    <w:rsid w:val="00575340"/>
    <w:rsid w:val="00592FF7"/>
    <w:rsid w:val="00597AED"/>
    <w:rsid w:val="005A54F5"/>
    <w:rsid w:val="005B2732"/>
    <w:rsid w:val="005C5E35"/>
    <w:rsid w:val="005D02A6"/>
    <w:rsid w:val="005D328B"/>
    <w:rsid w:val="005D5DA9"/>
    <w:rsid w:val="005E6794"/>
    <w:rsid w:val="005F19E1"/>
    <w:rsid w:val="005F1C44"/>
    <w:rsid w:val="006067E9"/>
    <w:rsid w:val="006069D3"/>
    <w:rsid w:val="00615C88"/>
    <w:rsid w:val="00667C72"/>
    <w:rsid w:val="0068064C"/>
    <w:rsid w:val="00685A93"/>
    <w:rsid w:val="006A7C65"/>
    <w:rsid w:val="006B48C5"/>
    <w:rsid w:val="006B545C"/>
    <w:rsid w:val="006F6A2E"/>
    <w:rsid w:val="00712B40"/>
    <w:rsid w:val="00720BB4"/>
    <w:rsid w:val="00722A45"/>
    <w:rsid w:val="0072381B"/>
    <w:rsid w:val="00731581"/>
    <w:rsid w:val="007425A1"/>
    <w:rsid w:val="00760CDE"/>
    <w:rsid w:val="007637F3"/>
    <w:rsid w:val="00767D77"/>
    <w:rsid w:val="00776943"/>
    <w:rsid w:val="007857B0"/>
    <w:rsid w:val="007C4D6E"/>
    <w:rsid w:val="007C723A"/>
    <w:rsid w:val="007C7417"/>
    <w:rsid w:val="007D66FF"/>
    <w:rsid w:val="007E2E39"/>
    <w:rsid w:val="0080290A"/>
    <w:rsid w:val="0082402F"/>
    <w:rsid w:val="00852615"/>
    <w:rsid w:val="00861152"/>
    <w:rsid w:val="00870909"/>
    <w:rsid w:val="008800CB"/>
    <w:rsid w:val="00885B34"/>
    <w:rsid w:val="00886BB7"/>
    <w:rsid w:val="00891C29"/>
    <w:rsid w:val="008A11A8"/>
    <w:rsid w:val="008D3225"/>
    <w:rsid w:val="008D5D10"/>
    <w:rsid w:val="008E020D"/>
    <w:rsid w:val="0092795F"/>
    <w:rsid w:val="00953625"/>
    <w:rsid w:val="00954366"/>
    <w:rsid w:val="00980907"/>
    <w:rsid w:val="009A4C9D"/>
    <w:rsid w:val="009B2698"/>
    <w:rsid w:val="009C0110"/>
    <w:rsid w:val="009E1252"/>
    <w:rsid w:val="00A11BD0"/>
    <w:rsid w:val="00A13E12"/>
    <w:rsid w:val="00A24FC3"/>
    <w:rsid w:val="00A3685B"/>
    <w:rsid w:val="00A4153E"/>
    <w:rsid w:val="00A56AEE"/>
    <w:rsid w:val="00A62FDF"/>
    <w:rsid w:val="00A84323"/>
    <w:rsid w:val="00A84449"/>
    <w:rsid w:val="00AC754C"/>
    <w:rsid w:val="00AD72C4"/>
    <w:rsid w:val="00B16483"/>
    <w:rsid w:val="00B3142D"/>
    <w:rsid w:val="00B375F7"/>
    <w:rsid w:val="00B414B8"/>
    <w:rsid w:val="00B42649"/>
    <w:rsid w:val="00B52169"/>
    <w:rsid w:val="00B5321E"/>
    <w:rsid w:val="00B7430B"/>
    <w:rsid w:val="00B841F6"/>
    <w:rsid w:val="00BA2BA8"/>
    <w:rsid w:val="00BC40F4"/>
    <w:rsid w:val="00BD3878"/>
    <w:rsid w:val="00BE0FF1"/>
    <w:rsid w:val="00C20195"/>
    <w:rsid w:val="00C24083"/>
    <w:rsid w:val="00C442ED"/>
    <w:rsid w:val="00C55F7F"/>
    <w:rsid w:val="00C60CEF"/>
    <w:rsid w:val="00C63BEB"/>
    <w:rsid w:val="00C6713E"/>
    <w:rsid w:val="00C91D02"/>
    <w:rsid w:val="00C973BB"/>
    <w:rsid w:val="00CA7CE4"/>
    <w:rsid w:val="00CF0465"/>
    <w:rsid w:val="00CF1FC3"/>
    <w:rsid w:val="00D05312"/>
    <w:rsid w:val="00D17718"/>
    <w:rsid w:val="00D30F71"/>
    <w:rsid w:val="00D373C6"/>
    <w:rsid w:val="00D45F3A"/>
    <w:rsid w:val="00D6031A"/>
    <w:rsid w:val="00D60EFD"/>
    <w:rsid w:val="00D800C1"/>
    <w:rsid w:val="00D8014D"/>
    <w:rsid w:val="00D94105"/>
    <w:rsid w:val="00DA3742"/>
    <w:rsid w:val="00DA658A"/>
    <w:rsid w:val="00DA7B38"/>
    <w:rsid w:val="00E2288B"/>
    <w:rsid w:val="00E30115"/>
    <w:rsid w:val="00E45A7B"/>
    <w:rsid w:val="00E46824"/>
    <w:rsid w:val="00E527D3"/>
    <w:rsid w:val="00E66D01"/>
    <w:rsid w:val="00E70CCF"/>
    <w:rsid w:val="00E712DF"/>
    <w:rsid w:val="00EA0F47"/>
    <w:rsid w:val="00EA1B0C"/>
    <w:rsid w:val="00EA7C82"/>
    <w:rsid w:val="00ED5E8A"/>
    <w:rsid w:val="00EE0EDC"/>
    <w:rsid w:val="00F0463A"/>
    <w:rsid w:val="00F772DD"/>
    <w:rsid w:val="00F83E74"/>
    <w:rsid w:val="00F869F8"/>
    <w:rsid w:val="00FA3637"/>
    <w:rsid w:val="00FA46E7"/>
    <w:rsid w:val="00FC202A"/>
    <w:rsid w:val="00FC5E06"/>
    <w:rsid w:val="00FC6EF0"/>
    <w:rsid w:val="00FE0408"/>
    <w:rsid w:val="00FE42A7"/>
    <w:rsid w:val="00FF14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3C5FF"/>
  <w15:chartTrackingRefBased/>
  <w15:docId w15:val="{D4565EED-15EE-4B19-BE58-AF1EC678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E7"/>
    <w:pPr>
      <w:overflowPunct w:val="0"/>
      <w:autoSpaceDE w:val="0"/>
      <w:autoSpaceDN w:val="0"/>
      <w:adjustRightInd w:val="0"/>
      <w:textAlignment w:val="baseline"/>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tnotereferanse">
    <w:name w:val="footnote reference"/>
    <w:semiHidden/>
    <w:rPr>
      <w:vertAlign w:val="superscript"/>
    </w:rPr>
  </w:style>
  <w:style w:type="paragraph" w:styleId="Bunntekst">
    <w:name w:val="footer"/>
    <w:basedOn w:val="Normal"/>
    <w:semiHidden/>
    <w:pPr>
      <w:tabs>
        <w:tab w:val="center" w:pos="4536"/>
        <w:tab w:val="right" w:pos="9072"/>
      </w:tabs>
    </w:pPr>
  </w:style>
  <w:style w:type="paragraph" w:styleId="Topptekst">
    <w:name w:val="header"/>
    <w:basedOn w:val="Normal"/>
    <w:semiHidden/>
    <w:pPr>
      <w:tabs>
        <w:tab w:val="center" w:pos="4536"/>
        <w:tab w:val="right" w:pos="9072"/>
      </w:tabs>
    </w:pPr>
  </w:style>
  <w:style w:type="character" w:styleId="Sidetall">
    <w:name w:val="page number"/>
    <w:basedOn w:val="Standardskriftforavsnitt"/>
    <w:semiHidden/>
  </w:style>
  <w:style w:type="paragraph" w:styleId="Fotnotetekst">
    <w:name w:val="footnote text"/>
    <w:basedOn w:val="Normal"/>
    <w:link w:val="FotnotetekstTegn"/>
    <w:semiHidden/>
    <w:rPr>
      <w:sz w:val="20"/>
    </w:rPr>
  </w:style>
  <w:style w:type="character" w:customStyle="1" w:styleId="FotnotetekstTegn">
    <w:name w:val="Fotnotetekst Tegn"/>
    <w:link w:val="Fotnotetekst"/>
    <w:semiHidden/>
    <w:rsid w:val="00B7430B"/>
  </w:style>
  <w:style w:type="character" w:styleId="Hyperkobling">
    <w:name w:val="Hyperlink"/>
    <w:basedOn w:val="Standardskriftforavsnitt"/>
    <w:uiPriority w:val="99"/>
    <w:unhideWhenUsed/>
    <w:rsid w:val="00DA3742"/>
    <w:rPr>
      <w:color w:val="0563C1" w:themeColor="hyperlink"/>
      <w:u w:val="single"/>
    </w:rPr>
  </w:style>
  <w:style w:type="character" w:styleId="Ulstomtale">
    <w:name w:val="Unresolved Mention"/>
    <w:basedOn w:val="Standardskriftforavsnitt"/>
    <w:uiPriority w:val="99"/>
    <w:semiHidden/>
    <w:unhideWhenUsed/>
    <w:rsid w:val="00DA3742"/>
    <w:rPr>
      <w:color w:val="605E5C"/>
      <w:shd w:val="clear" w:color="auto" w:fill="E1DFDD"/>
    </w:rPr>
  </w:style>
  <w:style w:type="table" w:styleId="Tabellrutenett">
    <w:name w:val="Table Grid"/>
    <w:basedOn w:val="Vanligtabell"/>
    <w:uiPriority w:val="59"/>
    <w:rsid w:val="00DA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41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8908">
      <w:bodyDiv w:val="1"/>
      <w:marLeft w:val="0"/>
      <w:marRight w:val="0"/>
      <w:marTop w:val="0"/>
      <w:marBottom w:val="0"/>
      <w:divBdr>
        <w:top w:val="none" w:sz="0" w:space="0" w:color="auto"/>
        <w:left w:val="none" w:sz="0" w:space="0" w:color="auto"/>
        <w:bottom w:val="none" w:sz="0" w:space="0" w:color="auto"/>
        <w:right w:val="none" w:sz="0" w:space="0" w:color="auto"/>
      </w:divBdr>
    </w:div>
    <w:div w:id="775826017">
      <w:bodyDiv w:val="1"/>
      <w:marLeft w:val="0"/>
      <w:marRight w:val="0"/>
      <w:marTop w:val="0"/>
      <w:marBottom w:val="0"/>
      <w:divBdr>
        <w:top w:val="none" w:sz="0" w:space="0" w:color="auto"/>
        <w:left w:val="none" w:sz="0" w:space="0" w:color="auto"/>
        <w:bottom w:val="none" w:sz="0" w:space="0" w:color="auto"/>
        <w:right w:val="none" w:sz="0" w:space="0" w:color="auto"/>
      </w:divBdr>
    </w:div>
    <w:div w:id="779184156">
      <w:bodyDiv w:val="1"/>
      <w:marLeft w:val="0"/>
      <w:marRight w:val="0"/>
      <w:marTop w:val="0"/>
      <w:marBottom w:val="0"/>
      <w:divBdr>
        <w:top w:val="none" w:sz="0" w:space="0" w:color="auto"/>
        <w:left w:val="none" w:sz="0" w:space="0" w:color="auto"/>
        <w:bottom w:val="none" w:sz="0" w:space="0" w:color="auto"/>
        <w:right w:val="none" w:sz="0" w:space="0" w:color="auto"/>
      </w:divBdr>
    </w:div>
    <w:div w:id="1106269623">
      <w:bodyDiv w:val="1"/>
      <w:marLeft w:val="0"/>
      <w:marRight w:val="0"/>
      <w:marTop w:val="0"/>
      <w:marBottom w:val="0"/>
      <w:divBdr>
        <w:top w:val="none" w:sz="0" w:space="0" w:color="auto"/>
        <w:left w:val="none" w:sz="0" w:space="0" w:color="auto"/>
        <w:bottom w:val="none" w:sz="0" w:space="0" w:color="auto"/>
        <w:right w:val="none" w:sz="0" w:space="0" w:color="auto"/>
      </w:divBdr>
    </w:div>
    <w:div w:id="1502546864">
      <w:bodyDiv w:val="1"/>
      <w:marLeft w:val="0"/>
      <w:marRight w:val="0"/>
      <w:marTop w:val="0"/>
      <w:marBottom w:val="0"/>
      <w:divBdr>
        <w:top w:val="none" w:sz="0" w:space="0" w:color="auto"/>
        <w:left w:val="none" w:sz="0" w:space="0" w:color="auto"/>
        <w:bottom w:val="none" w:sz="0" w:space="0" w:color="auto"/>
        <w:right w:val="none" w:sz="0" w:space="0" w:color="auto"/>
      </w:divBdr>
    </w:div>
    <w:div w:id="182970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infeksjonsmidler@dmp.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0A4C2DAE8CCB438B3A2A7F9BB1E26C" ma:contentTypeVersion="18" ma:contentTypeDescription="Opprett et nytt dokument." ma:contentTypeScope="" ma:versionID="dda1583b04fa4f36a3d3afdb43c2d092">
  <xsd:schema xmlns:xsd="http://www.w3.org/2001/XMLSchema" xmlns:xs="http://www.w3.org/2001/XMLSchema" xmlns:p="http://schemas.microsoft.com/office/2006/metadata/properties" xmlns:ns3="d2350974-9947-49a5-bf88-341341372a71" xmlns:ns4="13d80c50-de1b-4a32-84e2-18bf487e0c08" targetNamespace="http://schemas.microsoft.com/office/2006/metadata/properties" ma:root="true" ma:fieldsID="fefd32e6fe57a135f4f0732aba752bf8" ns3:_="" ns4:_="">
    <xsd:import namespace="d2350974-9947-49a5-bf88-341341372a71"/>
    <xsd:import namespace="13d80c50-de1b-4a32-84e2-18bf487e0c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50974-9947-49a5-bf88-341341372a7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0c50-de1b-4a32-84e2-18bf487e0c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d80c50-de1b-4a32-84e2-18bf487e0c08" xsi:nil="true"/>
  </documentManagement>
</p:properties>
</file>

<file path=customXml/itemProps1.xml><?xml version="1.0" encoding="utf-8"?>
<ds:datastoreItem xmlns:ds="http://schemas.openxmlformats.org/officeDocument/2006/customXml" ds:itemID="{B45541F1-09B8-41E0-B555-A0E515138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50974-9947-49a5-bf88-341341372a71"/>
    <ds:schemaRef ds:uri="13d80c50-de1b-4a32-84e2-18bf487e0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0F338-306A-461F-916C-4CFCC037BE28}">
  <ds:schemaRefs>
    <ds:schemaRef ds:uri="http://schemas.microsoft.com/sharepoint/v3/contenttype/forms"/>
  </ds:schemaRefs>
</ds:datastoreItem>
</file>

<file path=customXml/itemProps3.xml><?xml version="1.0" encoding="utf-8"?>
<ds:datastoreItem xmlns:ds="http://schemas.openxmlformats.org/officeDocument/2006/customXml" ds:itemID="{FA15ECF9-7ABD-4B69-B4AA-050584254D77}">
  <ds:schemaRefs>
    <ds:schemaRef ds:uri="http://schemas.microsoft.com/office/2006/metadata/properties"/>
    <ds:schemaRef ds:uri="http://schemas.microsoft.com/office/infopath/2007/PartnerControls"/>
    <ds:schemaRef ds:uri="13d80c50-de1b-4a32-84e2-18bf487e0c0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3628</Words>
  <Characters>19232</Characters>
  <Application>Microsoft Office Word</Application>
  <DocSecurity>0</DocSecurity>
  <Lines>160</Lines>
  <Paragraphs>45</Paragraphs>
  <ScaleCrop>false</ScaleCrop>
  <HeadingPairs>
    <vt:vector size="4" baseType="variant">
      <vt:variant>
        <vt:lpstr>Tittel</vt:lpstr>
      </vt:variant>
      <vt:variant>
        <vt:i4>1</vt:i4>
      </vt:variant>
      <vt:variant>
        <vt:lpstr>STATENS VETERINÆRE LABORATORIER</vt:lpstr>
      </vt:variant>
      <vt:variant>
        <vt:i4>0</vt:i4>
      </vt:variant>
    </vt:vector>
  </HeadingPairs>
  <TitlesOfParts>
    <vt:vector size="1" baseType="lpstr">
      <vt:lpstr>STATENS VETERINÆRE LABORATORIER</vt:lpstr>
    </vt:vector>
  </TitlesOfParts>
  <Company>Statens legemiddelkontroll</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STATENS VETERINÆRE LABORATORIER</dc:title>
  <dc:subject/>
  <dc:creator>gry skjetne</dc:creator>
  <cp:keywords/>
  <cp:lastModifiedBy>Helge Magnus Opsahl</cp:lastModifiedBy>
  <cp:revision>5</cp:revision>
  <cp:lastPrinted>2014-02-18T12:43:00Z</cp:lastPrinted>
  <dcterms:created xsi:type="dcterms:W3CDTF">2024-05-28T10:38:00Z</dcterms:created>
  <dcterms:modified xsi:type="dcterms:W3CDTF">2024-05-28T10:41:00Z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LVArkivLagring">
    <vt:lpwstr>Fast</vt:lpwstr>
  </property>
  <property fmtid="{D5CDD505-2E9C-101B-9397-08002B2CF9AE}" pid="3" name="SlvArkivStatus">
    <vt:lpwstr/>
  </property>
  <property fmtid="{D5CDD505-2E9C-101B-9397-08002B2CF9AE}" pid="4" name="SLVArkivKonfidensialitet">
    <vt:lpwstr>Intern</vt:lpwstr>
  </property>
  <property fmtid="{D5CDD505-2E9C-101B-9397-08002B2CF9AE}" pid="5" name="ContentTypeId">
    <vt:lpwstr>0x010100480A4C2DAE8CCB438B3A2A7F9BB1E26C</vt:lpwstr>
  </property>
</Properties>
</file>